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6B" w:rsidRDefault="00BE569A" w:rsidP="006C7A92">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146685</wp:posOffset>
                </wp:positionV>
                <wp:extent cx="49784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497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1.55pt" to="54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" strokecolor="black [3213]"/>
            </w:pict>
          </mc:Fallback>
        </mc:AlternateContent>
      </w:r>
      <w:r w:rsidR="006C7A92">
        <w:t>CWIP Activity Na</w:t>
      </w:r>
      <w:r>
        <w:t xml:space="preserve">me and Number:   </w:t>
      </w:r>
    </w:p>
    <w:p w:rsidR="00DC3D63" w:rsidRDefault="00DC3D63" w:rsidP="006C7A92">
      <w:pPr>
        <w:spacing w:after="0"/>
      </w:pPr>
    </w:p>
    <w:p w:rsidR="006C7A92" w:rsidRDefault="00BE569A" w:rsidP="006C7A92">
      <w:pPr>
        <w:spacing w:after="0"/>
      </w:pPr>
      <w:r>
        <w:rPr>
          <w:noProof/>
        </w:rPr>
        <mc:AlternateContent>
          <mc:Choice Requires="wps">
            <w:drawing>
              <wp:anchor distT="0" distB="0" distL="114300" distR="114300" simplePos="0" relativeHeight="251661312" behindDoc="0" locked="0" layoutInCell="1" allowOverlap="1" wp14:anchorId="09F5C46B" wp14:editId="347CEF13">
                <wp:simplePos x="0" y="0"/>
                <wp:positionH relativeFrom="column">
                  <wp:posOffset>1422400</wp:posOffset>
                </wp:positionH>
                <wp:positionV relativeFrom="paragraph">
                  <wp:posOffset>135255</wp:posOffset>
                </wp:positionV>
                <wp:extent cx="55372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537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pt,10.65pt" to="5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" strokecolor="black [3213]"/>
            </w:pict>
          </mc:Fallback>
        </mc:AlternateContent>
      </w:r>
      <w:r>
        <w:t>Quarter and Fiscal Year:</w:t>
      </w:r>
      <w:r>
        <w:tab/>
        <w:t xml:space="preserve">   </w:t>
      </w:r>
    </w:p>
    <w:p w:rsidR="00DC3D63" w:rsidRDefault="00DC3D63" w:rsidP="006C7A92">
      <w:pPr>
        <w:spacing w:after="0"/>
      </w:pPr>
    </w:p>
    <w:p w:rsidR="006C7A92" w:rsidRDefault="00BE569A" w:rsidP="006C7A92">
      <w:pPr>
        <w:spacing w:after="0"/>
      </w:pPr>
      <w:r>
        <w:rPr>
          <w:noProof/>
        </w:rPr>
        <mc:AlternateContent>
          <mc:Choice Requires="wps">
            <w:drawing>
              <wp:anchor distT="0" distB="0" distL="114300" distR="114300" simplePos="0" relativeHeight="251663360" behindDoc="0" locked="0" layoutInCell="1" allowOverlap="1" wp14:anchorId="5DFA0915" wp14:editId="5C3B61FD">
                <wp:simplePos x="0" y="0"/>
                <wp:positionH relativeFrom="column">
                  <wp:posOffset>2624667</wp:posOffset>
                </wp:positionH>
                <wp:positionV relativeFrom="paragraph">
                  <wp:posOffset>132927</wp:posOffset>
                </wp:positionV>
                <wp:extent cx="4343188"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4343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65pt,10.45pt" to="548.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" strokecolor="black [3213]"/>
            </w:pict>
          </mc:Fallback>
        </mc:AlternateContent>
      </w:r>
      <w:r w:rsidR="006C7A92">
        <w:t>CWIP Activity Manager’s Signature and D</w:t>
      </w:r>
      <w:r>
        <w:t>ate:</w:t>
      </w:r>
      <w:r w:rsidRPr="00BE569A">
        <w:rPr>
          <w:noProof/>
        </w:rPr>
        <w:t xml:space="preserve"> </w:t>
      </w:r>
      <w:r>
        <w:rPr>
          <w:noProof/>
        </w:rPr>
        <w:t xml:space="preserve">  </w:t>
      </w:r>
    </w:p>
    <w:p w:rsidR="00DC3D63" w:rsidRPr="00DC3D63" w:rsidRDefault="00DC3D63" w:rsidP="006C7A92">
      <w:pPr>
        <w:spacing w:after="0"/>
      </w:pPr>
    </w:p>
    <w:tbl>
      <w:tblPr>
        <w:tblStyle w:val="LightList-Accent1"/>
        <w:tblW w:w="11178" w:type="dxa"/>
        <w:tblCellMar>
          <w:top w:w="72" w:type="dxa"/>
          <w:left w:w="115" w:type="dxa"/>
          <w:bottom w:w="72" w:type="dxa"/>
          <w:right w:w="115" w:type="dxa"/>
        </w:tblCellMar>
        <w:tblLook w:val="04A0" w:firstRow="1" w:lastRow="0" w:firstColumn="1" w:lastColumn="0" w:noHBand="0" w:noVBand="1"/>
      </w:tblPr>
      <w:tblGrid>
        <w:gridCol w:w="438"/>
        <w:gridCol w:w="663"/>
        <w:gridCol w:w="3461"/>
        <w:gridCol w:w="5475"/>
        <w:gridCol w:w="601"/>
        <w:gridCol w:w="532"/>
        <w:gridCol w:w="8"/>
      </w:tblGrid>
      <w:tr w:rsidR="00116772" w:rsidTr="00DC3D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 w:type="dxa"/>
          </w:tcPr>
          <w:p w:rsidR="00116772" w:rsidRDefault="00116772" w:rsidP="008315E5">
            <w:pPr>
              <w:jc w:val="right"/>
            </w:pPr>
          </w:p>
        </w:tc>
        <w:tc>
          <w:tcPr>
            <w:tcW w:w="9599" w:type="dxa"/>
            <w:gridSpan w:val="3"/>
            <w:tcBorders>
              <w:top w:val="single" w:sz="8" w:space="0" w:color="4F81BD" w:themeColor="accent1"/>
            </w:tcBorders>
          </w:tcPr>
          <w:p w:rsidR="00116772" w:rsidRDefault="00116772" w:rsidP="006C7A92">
            <w:pPr>
              <w:cnfStyle w:val="100000000000" w:firstRow="1" w:lastRow="0" w:firstColumn="0" w:lastColumn="0" w:oddVBand="0" w:evenVBand="0" w:oddHBand="0" w:evenHBand="0" w:firstRowFirstColumn="0" w:firstRowLastColumn="0" w:lastRowFirstColumn="0" w:lastRowLastColumn="0"/>
            </w:pPr>
            <w:r>
              <w:t>Review Question</w:t>
            </w:r>
          </w:p>
        </w:tc>
        <w:tc>
          <w:tcPr>
            <w:tcW w:w="601" w:type="dxa"/>
            <w:tcBorders>
              <w:top w:val="single" w:sz="8" w:space="0" w:color="4F81BD" w:themeColor="accent1"/>
              <w:right w:val="nil"/>
            </w:tcBorders>
          </w:tcPr>
          <w:p w:rsidR="00116772" w:rsidRDefault="00116772" w:rsidP="00BC2008">
            <w:pPr>
              <w:jc w:val="center"/>
              <w:cnfStyle w:val="100000000000" w:firstRow="1" w:lastRow="0" w:firstColumn="0" w:lastColumn="0" w:oddVBand="0" w:evenVBand="0" w:oddHBand="0" w:evenHBand="0" w:firstRowFirstColumn="0" w:firstRowLastColumn="0" w:lastRowFirstColumn="0" w:lastRowLastColumn="0"/>
            </w:pPr>
            <w:r>
              <w:t>Yes</w:t>
            </w:r>
          </w:p>
        </w:tc>
        <w:tc>
          <w:tcPr>
            <w:tcW w:w="540" w:type="dxa"/>
            <w:gridSpan w:val="2"/>
            <w:tcBorders>
              <w:left w:val="nil"/>
            </w:tcBorders>
          </w:tcPr>
          <w:p w:rsidR="00116772" w:rsidRDefault="00116772" w:rsidP="00BC2008">
            <w:pPr>
              <w:jc w:val="center"/>
              <w:cnfStyle w:val="100000000000" w:firstRow="1" w:lastRow="0" w:firstColumn="0" w:lastColumn="0" w:oddVBand="0" w:evenVBand="0" w:oddHBand="0" w:evenHBand="0" w:firstRowFirstColumn="0" w:firstRowLastColumn="0" w:lastRowFirstColumn="0" w:lastRowLastColumn="0"/>
              <w:rPr>
                <w:b w:val="0"/>
                <w:bCs w:val="0"/>
              </w:rPr>
            </w:pPr>
            <w:r>
              <w:t>No</w:t>
            </w:r>
          </w:p>
        </w:tc>
      </w:tr>
      <w:tr w:rsidR="00116772" w:rsidTr="00DC3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rsidR="00116772" w:rsidRDefault="00116772" w:rsidP="008315E5">
            <w:pPr>
              <w:jc w:val="right"/>
            </w:pPr>
            <w:r>
              <w:t>1</w:t>
            </w:r>
          </w:p>
        </w:tc>
        <w:tc>
          <w:tcPr>
            <w:tcW w:w="9599" w:type="dxa"/>
            <w:gridSpan w:val="3"/>
          </w:tcPr>
          <w:p w:rsidR="00116772" w:rsidRDefault="00116772" w:rsidP="006C7A92">
            <w:pPr>
              <w:cnfStyle w:val="000000100000" w:firstRow="0" w:lastRow="0" w:firstColumn="0" w:lastColumn="0" w:oddVBand="0" w:evenVBand="0" w:oddHBand="1" w:evenHBand="0" w:firstRowFirstColumn="0" w:firstRowLastColumn="0" w:lastRowFirstColumn="0" w:lastRowLastColumn="0"/>
            </w:pPr>
            <w:r>
              <w:t>Has a separate reconciliation been prepared for each CWIP activity?</w:t>
            </w:r>
          </w:p>
        </w:tc>
        <w:sdt>
          <w:sdtPr>
            <w:id w:val="-1788266800"/>
            <w14:checkbox>
              <w14:checked w14:val="0"/>
              <w14:checkedState w14:val="2612" w14:font="MS Gothic"/>
              <w14:uncheckedState w14:val="2610" w14:font="MS Gothic"/>
            </w14:checkbox>
          </w:sdtPr>
          <w:sdtContent>
            <w:tc>
              <w:tcPr>
                <w:tcW w:w="601" w:type="dxa"/>
                <w:tcBorders>
                  <w:right w:val="nil"/>
                </w:tcBorders>
              </w:tcPr>
              <w:p w:rsidR="00116772" w:rsidRDefault="006F3D0B"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31578358"/>
            <w14:checkbox>
              <w14:checked w14:val="0"/>
              <w14:checkedState w14:val="2612" w14:font="MS Gothic"/>
              <w14:uncheckedState w14:val="2610" w14:font="MS Gothic"/>
            </w14:checkbox>
          </w:sdtPr>
          <w:sdtContent>
            <w:tc>
              <w:tcPr>
                <w:tcW w:w="540" w:type="dxa"/>
                <w:gridSpan w:val="2"/>
                <w:tcBorders>
                  <w:left w:val="nil"/>
                </w:tcBorders>
              </w:tcPr>
              <w:p w:rsidR="00116772" w:rsidRDefault="006F3D0B"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16772" w:rsidTr="00DC3D63">
        <w:tc>
          <w:tcPr>
            <w:cnfStyle w:val="001000000000" w:firstRow="0" w:lastRow="0" w:firstColumn="1" w:lastColumn="0" w:oddVBand="0" w:evenVBand="0" w:oddHBand="0" w:evenHBand="0" w:firstRowFirstColumn="0" w:firstRowLastColumn="0" w:lastRowFirstColumn="0" w:lastRowLastColumn="0"/>
            <w:tcW w:w="438" w:type="dxa"/>
          </w:tcPr>
          <w:p w:rsidR="00116772" w:rsidRDefault="00116772" w:rsidP="008315E5">
            <w:pPr>
              <w:jc w:val="right"/>
            </w:pPr>
            <w:r>
              <w:t>2</w:t>
            </w:r>
          </w:p>
        </w:tc>
        <w:tc>
          <w:tcPr>
            <w:tcW w:w="9599" w:type="dxa"/>
            <w:gridSpan w:val="3"/>
          </w:tcPr>
          <w:p w:rsidR="00116772" w:rsidRDefault="00116772" w:rsidP="008315E5">
            <w:pPr>
              <w:cnfStyle w:val="000000000000" w:firstRow="0" w:lastRow="0" w:firstColumn="0" w:lastColumn="0" w:oddVBand="0" w:evenVBand="0" w:oddHBand="0" w:evenHBand="0" w:firstRowFirstColumn="0" w:firstRowLastColumn="0" w:lastRowFirstColumn="0" w:lastRowLastColumn="0"/>
            </w:pPr>
            <w:r>
              <w:t>Is the following CWIP activity information accurate?</w:t>
            </w:r>
          </w:p>
        </w:tc>
        <w:sdt>
          <w:sdtPr>
            <w:id w:val="-1820337631"/>
            <w14:checkbox>
              <w14:checked w14:val="0"/>
              <w14:checkedState w14:val="2612" w14:font="MS Gothic"/>
              <w14:uncheckedState w14:val="2610" w14:font="MS Gothic"/>
            </w14:checkbox>
          </w:sdtPr>
          <w:sdtContent>
            <w:tc>
              <w:tcPr>
                <w:tcW w:w="601" w:type="dxa"/>
                <w:tcBorders>
                  <w:righ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41580364"/>
            <w14:checkbox>
              <w14:checked w14:val="0"/>
              <w14:checkedState w14:val="2612" w14:font="MS Gothic"/>
              <w14:uncheckedState w14:val="2610" w14:font="MS Gothic"/>
            </w14:checkbox>
          </w:sdtPr>
          <w:sdtContent>
            <w:tc>
              <w:tcPr>
                <w:tcW w:w="540" w:type="dxa"/>
                <w:gridSpan w:val="2"/>
                <w:tcBorders>
                  <w:left w:val="nil"/>
                </w:tcBorders>
              </w:tcPr>
              <w:p w:rsidR="00116772" w:rsidRDefault="006F3D0B"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16772" w:rsidTr="00DC3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Borders>
              <w:right w:val="nil"/>
            </w:tcBorders>
          </w:tcPr>
          <w:p w:rsidR="00116772" w:rsidRDefault="00116772" w:rsidP="008315E5">
            <w:pPr>
              <w:jc w:val="right"/>
            </w:pPr>
          </w:p>
        </w:tc>
        <w:tc>
          <w:tcPr>
            <w:tcW w:w="4124" w:type="dxa"/>
            <w:gridSpan w:val="2"/>
            <w:tcBorders>
              <w:left w:val="nil"/>
              <w:right w:val="nil"/>
            </w:tcBorders>
          </w:tcPr>
          <w:p w:rsidR="00116772" w:rsidRDefault="00116772" w:rsidP="00722EC4">
            <w:pPr>
              <w:pStyle w:val="ListParagraph"/>
              <w:numPr>
                <w:ilvl w:val="0"/>
                <w:numId w:val="6"/>
              </w:numPr>
              <w:ind w:left="370"/>
              <w:cnfStyle w:val="000000100000" w:firstRow="0" w:lastRow="0" w:firstColumn="0" w:lastColumn="0" w:oddVBand="0" w:evenVBand="0" w:oddHBand="1" w:evenHBand="0" w:firstRowFirstColumn="0" w:firstRowLastColumn="0" w:lastRowFirstColumn="0" w:lastRowLastColumn="0"/>
            </w:pPr>
            <w:r>
              <w:t>Activity #</w:t>
            </w:r>
          </w:p>
          <w:p w:rsidR="00116772" w:rsidRDefault="00116772" w:rsidP="00722EC4">
            <w:pPr>
              <w:pStyle w:val="ListParagraph"/>
              <w:numPr>
                <w:ilvl w:val="0"/>
                <w:numId w:val="6"/>
              </w:numPr>
              <w:ind w:left="370"/>
              <w:cnfStyle w:val="000000100000" w:firstRow="0" w:lastRow="0" w:firstColumn="0" w:lastColumn="0" w:oddVBand="0" w:evenVBand="0" w:oddHBand="1" w:evenHBand="0" w:firstRowFirstColumn="0" w:firstRowLastColumn="0" w:lastRowFirstColumn="0" w:lastRowLastColumn="0"/>
            </w:pPr>
            <w:r>
              <w:t xml:space="preserve">Activity Title </w:t>
            </w:r>
          </w:p>
          <w:p w:rsidR="00116772" w:rsidRDefault="00116772" w:rsidP="00116772">
            <w:pPr>
              <w:pStyle w:val="ListParagraph"/>
              <w:numPr>
                <w:ilvl w:val="0"/>
                <w:numId w:val="6"/>
              </w:numPr>
              <w:ind w:left="370"/>
              <w:cnfStyle w:val="000000100000" w:firstRow="0" w:lastRow="0" w:firstColumn="0" w:lastColumn="0" w:oddVBand="0" w:evenVBand="0" w:oddHBand="1" w:evenHBand="0" w:firstRowFirstColumn="0" w:firstRowLastColumn="0" w:lastRowFirstColumn="0" w:lastRowLastColumn="0"/>
            </w:pPr>
            <w:r>
              <w:t>Estimated Cost</w:t>
            </w:r>
          </w:p>
        </w:tc>
        <w:tc>
          <w:tcPr>
            <w:tcW w:w="5475" w:type="dxa"/>
            <w:tcBorders>
              <w:left w:val="nil"/>
            </w:tcBorders>
          </w:tcPr>
          <w:p w:rsidR="00116772" w:rsidRDefault="00116772" w:rsidP="00116772">
            <w:pPr>
              <w:pStyle w:val="ListParagraph"/>
              <w:numPr>
                <w:ilvl w:val="0"/>
                <w:numId w:val="6"/>
              </w:numPr>
              <w:ind w:left="370"/>
              <w:cnfStyle w:val="000000100000" w:firstRow="0" w:lastRow="0" w:firstColumn="0" w:lastColumn="0" w:oddVBand="0" w:evenVBand="0" w:oddHBand="1" w:evenHBand="0" w:firstRowFirstColumn="0" w:firstRowLastColumn="0" w:lastRowFirstColumn="0" w:lastRowLastColumn="0"/>
            </w:pPr>
            <w:r>
              <w:t>Estimated Placed in Service Date (i.e. Next “Big” Date</w:t>
            </w:r>
          </w:p>
          <w:p w:rsidR="00116772" w:rsidRDefault="00116772" w:rsidP="00116772">
            <w:pPr>
              <w:pStyle w:val="ListParagraph"/>
              <w:numPr>
                <w:ilvl w:val="0"/>
                <w:numId w:val="6"/>
              </w:numPr>
              <w:ind w:left="370"/>
              <w:cnfStyle w:val="000000100000" w:firstRow="0" w:lastRow="0" w:firstColumn="0" w:lastColumn="0" w:oddVBand="0" w:evenVBand="0" w:oddHBand="1" w:evenHBand="0" w:firstRowFirstColumn="0" w:firstRowLastColumn="0" w:lastRowFirstColumn="0" w:lastRowLastColumn="0"/>
            </w:pPr>
            <w:r>
              <w:t>Activity Manager</w:t>
            </w:r>
          </w:p>
          <w:p w:rsidR="00116772" w:rsidRDefault="00116772" w:rsidP="00116772">
            <w:pPr>
              <w:pStyle w:val="ListParagraph"/>
              <w:numPr>
                <w:ilvl w:val="0"/>
                <w:numId w:val="6"/>
              </w:numPr>
              <w:ind w:left="370"/>
              <w:cnfStyle w:val="000000100000" w:firstRow="0" w:lastRow="0" w:firstColumn="0" w:lastColumn="0" w:oddVBand="0" w:evenVBand="0" w:oddHBand="1" w:evenHBand="0" w:firstRowFirstColumn="0" w:firstRowLastColumn="0" w:lastRowFirstColumn="0" w:lastRowLastColumn="0"/>
            </w:pPr>
            <w:r>
              <w:t>Project Manager</w:t>
            </w:r>
          </w:p>
        </w:tc>
        <w:tc>
          <w:tcPr>
            <w:tcW w:w="601" w:type="dxa"/>
            <w:tcBorders>
              <w:right w:val="nil"/>
            </w:tcBorders>
          </w:tcPr>
          <w:p w:rsidR="00116772" w:rsidRDefault="00116772" w:rsidP="00BC2008">
            <w:pPr>
              <w:pStyle w:val="ListParagraph"/>
              <w:tabs>
                <w:tab w:val="left" w:pos="96"/>
              </w:tabs>
              <w:jc w:val="center"/>
              <w:cnfStyle w:val="000000100000" w:firstRow="0" w:lastRow="0" w:firstColumn="0" w:lastColumn="0" w:oddVBand="0" w:evenVBand="0" w:oddHBand="1" w:evenHBand="0" w:firstRowFirstColumn="0" w:firstRowLastColumn="0" w:lastRowFirstColumn="0" w:lastRowLastColumn="0"/>
            </w:pPr>
          </w:p>
        </w:tc>
        <w:tc>
          <w:tcPr>
            <w:tcW w:w="540" w:type="dxa"/>
            <w:gridSpan w:val="2"/>
            <w:tcBorders>
              <w:left w:val="nil"/>
            </w:tcBorders>
          </w:tcPr>
          <w:p w:rsidR="00116772" w:rsidRDefault="00116772" w:rsidP="00BC2008">
            <w:pPr>
              <w:pStyle w:val="ListParagraph"/>
              <w:jc w:val="center"/>
              <w:cnfStyle w:val="000000100000" w:firstRow="0" w:lastRow="0" w:firstColumn="0" w:lastColumn="0" w:oddVBand="0" w:evenVBand="0" w:oddHBand="1" w:evenHBand="0" w:firstRowFirstColumn="0" w:firstRowLastColumn="0" w:lastRowFirstColumn="0" w:lastRowLastColumn="0"/>
            </w:pPr>
          </w:p>
        </w:tc>
        <w:bookmarkStart w:id="0" w:name="_GoBack"/>
        <w:bookmarkEnd w:id="0"/>
      </w:tr>
      <w:tr w:rsidR="00116772" w:rsidTr="00DC3D63">
        <w:tc>
          <w:tcPr>
            <w:cnfStyle w:val="001000000000" w:firstRow="0" w:lastRow="0" w:firstColumn="1" w:lastColumn="0" w:oddVBand="0" w:evenVBand="0" w:oddHBand="0" w:evenHBand="0" w:firstRowFirstColumn="0" w:firstRowLastColumn="0" w:lastRowFirstColumn="0" w:lastRowLastColumn="0"/>
            <w:tcW w:w="438" w:type="dxa"/>
          </w:tcPr>
          <w:p w:rsidR="00116772" w:rsidRDefault="00116772" w:rsidP="00C723C7">
            <w:pPr>
              <w:jc w:val="right"/>
            </w:pPr>
          </w:p>
        </w:tc>
        <w:tc>
          <w:tcPr>
            <w:tcW w:w="663" w:type="dxa"/>
          </w:tcPr>
          <w:p w:rsidR="00116772" w:rsidRDefault="00116772" w:rsidP="00C723C7">
            <w:pPr>
              <w:jc w:val="right"/>
              <w:cnfStyle w:val="000000000000" w:firstRow="0" w:lastRow="0" w:firstColumn="0" w:lastColumn="0" w:oddVBand="0" w:evenVBand="0" w:oddHBand="0" w:evenHBand="0" w:firstRowFirstColumn="0" w:firstRowLastColumn="0" w:lastRowFirstColumn="0" w:lastRowLastColumn="0"/>
            </w:pPr>
            <w:r>
              <w:t>2a</w:t>
            </w:r>
          </w:p>
        </w:tc>
        <w:tc>
          <w:tcPr>
            <w:tcW w:w="8936" w:type="dxa"/>
            <w:gridSpan w:val="2"/>
          </w:tcPr>
          <w:p w:rsidR="00116772" w:rsidRDefault="00116772" w:rsidP="00880D03">
            <w:pPr>
              <w:cnfStyle w:val="000000000000" w:firstRow="0" w:lastRow="0" w:firstColumn="0" w:lastColumn="0" w:oddVBand="0" w:evenVBand="0" w:oddHBand="0" w:evenHBand="0" w:firstRowFirstColumn="0" w:firstRowLastColumn="0" w:lastRowFirstColumn="0" w:lastRowLastColumn="0"/>
            </w:pPr>
            <w:r>
              <w:t xml:space="preserve">If the answer to #2 above is “No”, was the correct information emailed to FO-FSB via the </w:t>
            </w:r>
            <w:hyperlink r:id="rId9" w:history="1">
              <w:r w:rsidRPr="00562035">
                <w:rPr>
                  <w:rStyle w:val="Hyperlink"/>
                </w:rPr>
                <w:t>cwip.notification@noaa.gov</w:t>
              </w:r>
            </w:hyperlink>
            <w:r>
              <w:t xml:space="preserve"> email?</w:t>
            </w:r>
          </w:p>
        </w:tc>
        <w:sdt>
          <w:sdtPr>
            <w:id w:val="1722707403"/>
            <w14:checkbox>
              <w14:checked w14:val="0"/>
              <w14:checkedState w14:val="2612" w14:font="MS Gothic"/>
              <w14:uncheckedState w14:val="2610" w14:font="MS Gothic"/>
            </w14:checkbox>
          </w:sdtPr>
          <w:sdtContent>
            <w:tc>
              <w:tcPr>
                <w:tcW w:w="601" w:type="dxa"/>
                <w:tcBorders>
                  <w:righ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321156045"/>
            <w14:checkbox>
              <w14:checked w14:val="0"/>
              <w14:checkedState w14:val="2612" w14:font="MS Gothic"/>
              <w14:uncheckedState w14:val="2610" w14:font="MS Gothic"/>
            </w14:checkbox>
          </w:sdtPr>
          <w:sdtContent>
            <w:tc>
              <w:tcPr>
                <w:tcW w:w="540" w:type="dxa"/>
                <w:gridSpan w:val="2"/>
                <w:tcBorders>
                  <w:lef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16772" w:rsidTr="00DC3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rsidR="00116772" w:rsidRDefault="00DC3D63" w:rsidP="008315E5">
            <w:pPr>
              <w:jc w:val="right"/>
            </w:pPr>
            <w:r>
              <w:t>3</w:t>
            </w:r>
          </w:p>
        </w:tc>
        <w:tc>
          <w:tcPr>
            <w:tcW w:w="9599" w:type="dxa"/>
            <w:gridSpan w:val="3"/>
          </w:tcPr>
          <w:p w:rsidR="00116772" w:rsidRDefault="00116772" w:rsidP="00215AAC">
            <w:pPr>
              <w:cnfStyle w:val="000000100000" w:firstRow="0" w:lastRow="0" w:firstColumn="0" w:lastColumn="0" w:oddVBand="0" w:evenVBand="0" w:oddHBand="1" w:evenHBand="0" w:firstRowFirstColumn="0" w:firstRowLastColumn="0" w:lastRowFirstColumn="0" w:lastRowLastColumn="0"/>
            </w:pPr>
            <w:r>
              <w:t xml:space="preserve">Does the CWIP reconciliation include all project and task codes that relate to the CWIP activity (including the codes used for CWIP indirect costs) and that have UDOs or costs on the CBS CWIP Report (CA500D)?  </w:t>
            </w:r>
          </w:p>
          <w:p w:rsidR="00116772" w:rsidRPr="008315E5" w:rsidRDefault="00116772" w:rsidP="00215AAC">
            <w:pPr>
              <w:cnfStyle w:val="000000100000" w:firstRow="0" w:lastRow="0" w:firstColumn="0" w:lastColumn="0" w:oddVBand="0" w:evenVBand="0" w:oddHBand="1" w:evenHBand="0" w:firstRowFirstColumn="0" w:firstRowLastColumn="0" w:lastRowFirstColumn="0" w:lastRowLastColumn="0"/>
              <w:rPr>
                <w:i/>
              </w:rPr>
            </w:pPr>
            <w:r>
              <w:t>(</w:t>
            </w:r>
            <w:r w:rsidRPr="008315E5">
              <w:rPr>
                <w:i/>
              </w:rPr>
              <w:t>Note</w:t>
            </w:r>
            <w:r>
              <w:t>: Project codes that meet the purge criteria will not appear on the CWIP reconciliation.)</w:t>
            </w:r>
          </w:p>
          <w:p w:rsidR="00116772" w:rsidRDefault="00116772" w:rsidP="00215AAC">
            <w:pPr>
              <w:cnfStyle w:val="000000100000" w:firstRow="0" w:lastRow="0" w:firstColumn="0" w:lastColumn="0" w:oddVBand="0" w:evenVBand="0" w:oddHBand="1" w:evenHBand="0" w:firstRowFirstColumn="0" w:firstRowLastColumn="0" w:lastRowFirstColumn="0" w:lastRowLastColumn="0"/>
            </w:pPr>
            <w:r>
              <w:t>Purge Criteria is as follows:</w:t>
            </w:r>
          </w:p>
          <w:p w:rsidR="00116772" w:rsidRPr="003D47E6" w:rsidRDefault="00116772" w:rsidP="008315E5">
            <w:pPr>
              <w:pStyle w:val="ListParagraph"/>
              <w:numPr>
                <w:ilvl w:val="0"/>
                <w:numId w:val="2"/>
              </w:numPr>
              <w:ind w:left="550"/>
              <w:cnfStyle w:val="000000100000" w:firstRow="0" w:lastRow="0" w:firstColumn="0" w:lastColumn="0" w:oddVBand="0" w:evenVBand="0" w:oddHBand="1" w:evenHBand="0" w:firstRowFirstColumn="0" w:firstRowLastColumn="0" w:lastRowFirstColumn="0" w:lastRowLastColumn="0"/>
            </w:pPr>
            <w:r>
              <w:t xml:space="preserve">The project type is CWIPC or IUSDC, </w:t>
            </w:r>
            <w:r>
              <w:rPr>
                <w:u w:val="single"/>
              </w:rPr>
              <w:t>and</w:t>
            </w:r>
          </w:p>
          <w:p w:rsidR="00116772" w:rsidRDefault="00116772" w:rsidP="008315E5">
            <w:pPr>
              <w:pStyle w:val="ListParagraph"/>
              <w:numPr>
                <w:ilvl w:val="0"/>
                <w:numId w:val="2"/>
              </w:numPr>
              <w:ind w:left="550"/>
              <w:cnfStyle w:val="000000100000" w:firstRow="0" w:lastRow="0" w:firstColumn="0" w:lastColumn="0" w:oddVBand="0" w:evenVBand="0" w:oddHBand="1" w:evenHBand="0" w:firstRowFirstColumn="0" w:firstRowLastColumn="0" w:lastRowFirstColumn="0" w:lastRowLastColumn="0"/>
            </w:pPr>
            <w:r w:rsidRPr="003D47E6">
              <w:t>Undelivere</w:t>
            </w:r>
            <w:r>
              <w:t xml:space="preserve">d Orders (all SGL accounts 48xxxx) and budgetary Accounts Payable (only SGL accounts 49x1xx ) net to $0, </w:t>
            </w:r>
            <w:r>
              <w:rPr>
                <w:u w:val="single"/>
              </w:rPr>
              <w:t>and</w:t>
            </w:r>
          </w:p>
          <w:p w:rsidR="00116772" w:rsidRDefault="00116772" w:rsidP="008315E5">
            <w:pPr>
              <w:pStyle w:val="ListParagraph"/>
              <w:numPr>
                <w:ilvl w:val="0"/>
                <w:numId w:val="2"/>
              </w:numPr>
              <w:ind w:left="550"/>
              <w:cnfStyle w:val="000000100000" w:firstRow="0" w:lastRow="0" w:firstColumn="0" w:lastColumn="0" w:oddVBand="0" w:evenVBand="0" w:oddHBand="1" w:evenHBand="0" w:firstRowFirstColumn="0" w:firstRowLastColumn="0" w:lastRowFirstColumn="0" w:lastRowLastColumn="0"/>
            </w:pPr>
            <w:r>
              <w:t xml:space="preserve">Unpaid Expenditures are $0, </w:t>
            </w:r>
            <w:r>
              <w:rPr>
                <w:u w:val="single"/>
              </w:rPr>
              <w:t>and</w:t>
            </w:r>
          </w:p>
          <w:p w:rsidR="00116772" w:rsidRDefault="00116772" w:rsidP="008315E5">
            <w:pPr>
              <w:pStyle w:val="ListParagraph"/>
              <w:numPr>
                <w:ilvl w:val="0"/>
                <w:numId w:val="2"/>
              </w:numPr>
              <w:ind w:left="550"/>
              <w:cnfStyle w:val="000000100000" w:firstRow="0" w:lastRow="0" w:firstColumn="0" w:lastColumn="0" w:oddVBand="0" w:evenVBand="0" w:oddHBand="1" w:evenHBand="0" w:firstRowFirstColumn="0" w:firstRowLastColumn="0" w:lastRowFirstColumn="0" w:lastRowLastColumn="0"/>
            </w:pPr>
            <w:r>
              <w:t xml:space="preserve">Uncapitalized Costs (SGL accounts 172000 and/or 183200) net to $0, </w:t>
            </w:r>
            <w:r>
              <w:rPr>
                <w:u w:val="single"/>
              </w:rPr>
              <w:t>and</w:t>
            </w:r>
          </w:p>
          <w:p w:rsidR="00116772" w:rsidRPr="003D47E6" w:rsidRDefault="00116772" w:rsidP="008315E5">
            <w:pPr>
              <w:pStyle w:val="ListParagraph"/>
              <w:numPr>
                <w:ilvl w:val="0"/>
                <w:numId w:val="2"/>
              </w:numPr>
              <w:ind w:left="550"/>
              <w:cnfStyle w:val="000000100000" w:firstRow="0" w:lastRow="0" w:firstColumn="0" w:lastColumn="0" w:oddVBand="0" w:evenVBand="0" w:oddHBand="1" w:evenHBand="0" w:firstRowFirstColumn="0" w:firstRowLastColumn="0" w:lastRowFirstColumn="0" w:lastRowLastColumn="0"/>
            </w:pPr>
            <w:r>
              <w:t>Costs (all SGL accounts 49xxxx, both 49x1xx and 49x2xx) equals the Capitalized Costs).</w:t>
            </w:r>
          </w:p>
        </w:tc>
        <w:sdt>
          <w:sdtPr>
            <w:id w:val="834259223"/>
            <w14:checkbox>
              <w14:checked w14:val="0"/>
              <w14:checkedState w14:val="2612" w14:font="MS Gothic"/>
              <w14:uncheckedState w14:val="2610" w14:font="MS Gothic"/>
            </w14:checkbox>
          </w:sdtPr>
          <w:sdtContent>
            <w:tc>
              <w:tcPr>
                <w:tcW w:w="601" w:type="dxa"/>
                <w:tcBorders>
                  <w:right w:val="nil"/>
                </w:tcBorders>
              </w:tcPr>
              <w:p w:rsidR="00116772"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45555452"/>
            <w14:checkbox>
              <w14:checked w14:val="0"/>
              <w14:checkedState w14:val="2612" w14:font="MS Gothic"/>
              <w14:uncheckedState w14:val="2610" w14:font="MS Gothic"/>
            </w14:checkbox>
          </w:sdtPr>
          <w:sdtContent>
            <w:tc>
              <w:tcPr>
                <w:tcW w:w="540" w:type="dxa"/>
                <w:gridSpan w:val="2"/>
                <w:tcBorders>
                  <w:left w:val="nil"/>
                </w:tcBorders>
              </w:tcPr>
              <w:p w:rsidR="00116772"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16772" w:rsidTr="00DC3D63">
        <w:tc>
          <w:tcPr>
            <w:cnfStyle w:val="001000000000" w:firstRow="0" w:lastRow="0" w:firstColumn="1" w:lastColumn="0" w:oddVBand="0" w:evenVBand="0" w:oddHBand="0" w:evenHBand="0" w:firstRowFirstColumn="0" w:firstRowLastColumn="0" w:lastRowFirstColumn="0" w:lastRowLastColumn="0"/>
            <w:tcW w:w="438" w:type="dxa"/>
          </w:tcPr>
          <w:p w:rsidR="00116772" w:rsidRDefault="00116772" w:rsidP="00C723C7">
            <w:pPr>
              <w:jc w:val="right"/>
            </w:pPr>
          </w:p>
        </w:tc>
        <w:tc>
          <w:tcPr>
            <w:tcW w:w="663" w:type="dxa"/>
          </w:tcPr>
          <w:p w:rsidR="00116772" w:rsidRDefault="00DC3D63" w:rsidP="00C723C7">
            <w:pPr>
              <w:jc w:val="right"/>
              <w:cnfStyle w:val="000000000000" w:firstRow="0" w:lastRow="0" w:firstColumn="0" w:lastColumn="0" w:oddVBand="0" w:evenVBand="0" w:oddHBand="0" w:evenHBand="0" w:firstRowFirstColumn="0" w:firstRowLastColumn="0" w:lastRowFirstColumn="0" w:lastRowLastColumn="0"/>
            </w:pPr>
            <w:r>
              <w:t>3</w:t>
            </w:r>
            <w:r w:rsidR="00116772">
              <w:t>a</w:t>
            </w:r>
          </w:p>
        </w:tc>
        <w:tc>
          <w:tcPr>
            <w:tcW w:w="8936" w:type="dxa"/>
            <w:gridSpan w:val="2"/>
          </w:tcPr>
          <w:p w:rsidR="00116772" w:rsidRDefault="000766A2" w:rsidP="00880D03">
            <w:pPr>
              <w:cnfStyle w:val="000000000000" w:firstRow="0" w:lastRow="0" w:firstColumn="0" w:lastColumn="0" w:oddVBand="0" w:evenVBand="0" w:oddHBand="0" w:evenHBand="0" w:firstRowFirstColumn="0" w:firstRowLastColumn="0" w:lastRowFirstColumn="0" w:lastRowLastColumn="0"/>
            </w:pPr>
            <w:r>
              <w:t>If the answer to #3</w:t>
            </w:r>
            <w:r w:rsidR="00116772">
              <w:t xml:space="preserve"> above is “No”, were the missing project codes included in the Project Codes Not Included Above section along with an explanation as to why they are missing?</w:t>
            </w:r>
          </w:p>
        </w:tc>
        <w:sdt>
          <w:sdtPr>
            <w:id w:val="-554855411"/>
            <w14:checkbox>
              <w14:checked w14:val="0"/>
              <w14:checkedState w14:val="2612" w14:font="MS Gothic"/>
              <w14:uncheckedState w14:val="2610" w14:font="MS Gothic"/>
            </w14:checkbox>
          </w:sdtPr>
          <w:sdtContent>
            <w:tc>
              <w:tcPr>
                <w:tcW w:w="601" w:type="dxa"/>
                <w:tcBorders>
                  <w:righ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544111118"/>
            <w14:checkbox>
              <w14:checked w14:val="0"/>
              <w14:checkedState w14:val="2612" w14:font="MS Gothic"/>
              <w14:uncheckedState w14:val="2610" w14:font="MS Gothic"/>
            </w14:checkbox>
          </w:sdtPr>
          <w:sdtContent>
            <w:tc>
              <w:tcPr>
                <w:tcW w:w="540" w:type="dxa"/>
                <w:gridSpan w:val="2"/>
                <w:tcBorders>
                  <w:lef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0766A2" w:rsidTr="000059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rsidR="000766A2" w:rsidRDefault="000766A2" w:rsidP="00005909">
            <w:pPr>
              <w:jc w:val="right"/>
            </w:pPr>
          </w:p>
        </w:tc>
        <w:tc>
          <w:tcPr>
            <w:tcW w:w="663" w:type="dxa"/>
          </w:tcPr>
          <w:p w:rsidR="000766A2" w:rsidRDefault="000766A2" w:rsidP="000766A2">
            <w:pPr>
              <w:jc w:val="right"/>
              <w:cnfStyle w:val="000000100000" w:firstRow="0" w:lastRow="0" w:firstColumn="0" w:lastColumn="0" w:oddVBand="0" w:evenVBand="0" w:oddHBand="1" w:evenHBand="0" w:firstRowFirstColumn="0" w:firstRowLastColumn="0" w:lastRowFirstColumn="0" w:lastRowLastColumn="0"/>
            </w:pPr>
            <w:r>
              <w:t>3</w:t>
            </w:r>
            <w:r>
              <w:t>b</w:t>
            </w:r>
          </w:p>
        </w:tc>
        <w:tc>
          <w:tcPr>
            <w:tcW w:w="8936" w:type="dxa"/>
            <w:gridSpan w:val="2"/>
          </w:tcPr>
          <w:p w:rsidR="000766A2" w:rsidRDefault="000766A2" w:rsidP="000766A2">
            <w:pPr>
              <w:cnfStyle w:val="000000100000" w:firstRow="0" w:lastRow="0" w:firstColumn="0" w:lastColumn="0" w:oddVBand="0" w:evenVBand="0" w:oddHBand="1" w:evenHBand="0" w:firstRowFirstColumn="0" w:firstRowLastColumn="0" w:lastRowFirstColumn="0" w:lastRowLastColumn="0"/>
            </w:pPr>
            <w:r>
              <w:t>If the answer to #3 above is “No”</w:t>
            </w:r>
            <w:r>
              <w:t xml:space="preserve"> and the project codes have a CWIP project type</w:t>
            </w:r>
            <w:r>
              <w:t xml:space="preserve">, </w:t>
            </w:r>
            <w:r>
              <w:t>have these project codes been emailed to FO-FSB to be added to the CWIP Activity Database</w:t>
            </w:r>
            <w:r>
              <w:t>?</w:t>
            </w:r>
          </w:p>
        </w:tc>
        <w:sdt>
          <w:sdtPr>
            <w:id w:val="201067007"/>
            <w14:checkbox>
              <w14:checked w14:val="0"/>
              <w14:checkedState w14:val="2612" w14:font="MS Gothic"/>
              <w14:uncheckedState w14:val="2610" w14:font="MS Gothic"/>
            </w14:checkbox>
          </w:sdtPr>
          <w:sdtContent>
            <w:tc>
              <w:tcPr>
                <w:tcW w:w="601" w:type="dxa"/>
                <w:tcBorders>
                  <w:right w:val="nil"/>
                </w:tcBorders>
              </w:tcPr>
              <w:p w:rsidR="000766A2"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060785785"/>
            <w14:checkbox>
              <w14:checked w14:val="0"/>
              <w14:checkedState w14:val="2612" w14:font="MS Gothic"/>
              <w14:uncheckedState w14:val="2610" w14:font="MS Gothic"/>
            </w14:checkbox>
          </w:sdtPr>
          <w:sdtContent>
            <w:tc>
              <w:tcPr>
                <w:tcW w:w="540" w:type="dxa"/>
                <w:gridSpan w:val="2"/>
                <w:tcBorders>
                  <w:left w:val="nil"/>
                </w:tcBorders>
              </w:tcPr>
              <w:p w:rsidR="000766A2"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16772" w:rsidTr="00DC3D63">
        <w:tc>
          <w:tcPr>
            <w:cnfStyle w:val="001000000000" w:firstRow="0" w:lastRow="0" w:firstColumn="1" w:lastColumn="0" w:oddVBand="0" w:evenVBand="0" w:oddHBand="0" w:evenHBand="0" w:firstRowFirstColumn="0" w:firstRowLastColumn="0" w:lastRowFirstColumn="0" w:lastRowLastColumn="0"/>
            <w:tcW w:w="438" w:type="dxa"/>
          </w:tcPr>
          <w:p w:rsidR="00116772" w:rsidRDefault="00DC3D63" w:rsidP="00215AAC">
            <w:pPr>
              <w:jc w:val="right"/>
            </w:pPr>
            <w:r>
              <w:t>4</w:t>
            </w:r>
          </w:p>
        </w:tc>
        <w:tc>
          <w:tcPr>
            <w:tcW w:w="9599" w:type="dxa"/>
            <w:gridSpan w:val="3"/>
          </w:tcPr>
          <w:p w:rsidR="00116772" w:rsidRDefault="00116772" w:rsidP="004C162A">
            <w:pPr>
              <w:cnfStyle w:val="000000000000" w:firstRow="0" w:lastRow="0" w:firstColumn="0" w:lastColumn="0" w:oddVBand="0" w:evenVBand="0" w:oddHBand="0" w:evenHBand="0" w:firstRowFirstColumn="0" w:firstRowLastColumn="0" w:lastRowFirstColumn="0" w:lastRowLastColumn="0"/>
            </w:pPr>
            <w:r>
              <w:t>Is there a negative balance in the “CWIP Per CA500D” column for any project and task code(s)?</w:t>
            </w:r>
          </w:p>
        </w:tc>
        <w:sdt>
          <w:sdtPr>
            <w:id w:val="-752659224"/>
            <w14:checkbox>
              <w14:checked w14:val="0"/>
              <w14:checkedState w14:val="2612" w14:font="MS Gothic"/>
              <w14:uncheckedState w14:val="2610" w14:font="MS Gothic"/>
            </w14:checkbox>
          </w:sdtPr>
          <w:sdtContent>
            <w:tc>
              <w:tcPr>
                <w:tcW w:w="601" w:type="dxa"/>
                <w:tcBorders>
                  <w:righ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24373457"/>
            <w14:checkbox>
              <w14:checked w14:val="0"/>
              <w14:checkedState w14:val="2612" w14:font="MS Gothic"/>
              <w14:uncheckedState w14:val="2610" w14:font="MS Gothic"/>
            </w14:checkbox>
          </w:sdtPr>
          <w:sdtContent>
            <w:tc>
              <w:tcPr>
                <w:tcW w:w="540" w:type="dxa"/>
                <w:gridSpan w:val="2"/>
                <w:tcBorders>
                  <w:lef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16772" w:rsidTr="00DC3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rsidR="00116772" w:rsidRDefault="00116772" w:rsidP="00215AAC">
            <w:pPr>
              <w:jc w:val="right"/>
            </w:pPr>
          </w:p>
        </w:tc>
        <w:tc>
          <w:tcPr>
            <w:tcW w:w="663" w:type="dxa"/>
          </w:tcPr>
          <w:p w:rsidR="00116772" w:rsidRDefault="00DC3D63" w:rsidP="00215AAC">
            <w:pPr>
              <w:cnfStyle w:val="000000100000" w:firstRow="0" w:lastRow="0" w:firstColumn="0" w:lastColumn="0" w:oddVBand="0" w:evenVBand="0" w:oddHBand="1" w:evenHBand="0" w:firstRowFirstColumn="0" w:firstRowLastColumn="0" w:lastRowFirstColumn="0" w:lastRowLastColumn="0"/>
            </w:pPr>
            <w:r>
              <w:t>4</w:t>
            </w:r>
            <w:r w:rsidR="00116772">
              <w:t>a</w:t>
            </w:r>
          </w:p>
        </w:tc>
        <w:tc>
          <w:tcPr>
            <w:tcW w:w="8936" w:type="dxa"/>
            <w:gridSpan w:val="2"/>
          </w:tcPr>
          <w:p w:rsidR="00116772" w:rsidRDefault="000766A2" w:rsidP="00FC0063">
            <w:pPr>
              <w:cnfStyle w:val="000000100000" w:firstRow="0" w:lastRow="0" w:firstColumn="0" w:lastColumn="0" w:oddVBand="0" w:evenVBand="0" w:oddHBand="1" w:evenHBand="0" w:firstRowFirstColumn="0" w:firstRowLastColumn="0" w:lastRowFirstColumn="0" w:lastRowLastColumn="0"/>
            </w:pPr>
            <w:r>
              <w:t>If the answer to #4</w:t>
            </w:r>
            <w:r w:rsidR="00116772">
              <w:t xml:space="preserve"> above is “Yes”, has the necessary actions (e.g., SLT, DLA, NF 37-6, GJ, etc.) been taken to resolve the negative balance(s)?</w:t>
            </w:r>
          </w:p>
        </w:tc>
        <w:sdt>
          <w:sdtPr>
            <w:id w:val="-285352289"/>
            <w14:checkbox>
              <w14:checked w14:val="0"/>
              <w14:checkedState w14:val="2612" w14:font="MS Gothic"/>
              <w14:uncheckedState w14:val="2610" w14:font="MS Gothic"/>
            </w14:checkbox>
          </w:sdtPr>
          <w:sdtContent>
            <w:tc>
              <w:tcPr>
                <w:tcW w:w="601" w:type="dxa"/>
                <w:tcBorders>
                  <w:right w:val="nil"/>
                </w:tcBorders>
              </w:tcPr>
              <w:p w:rsidR="00116772"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0857231"/>
            <w14:checkbox>
              <w14:checked w14:val="0"/>
              <w14:checkedState w14:val="2612" w14:font="MS Gothic"/>
              <w14:uncheckedState w14:val="2610" w14:font="MS Gothic"/>
            </w14:checkbox>
          </w:sdtPr>
          <w:sdtContent>
            <w:tc>
              <w:tcPr>
                <w:tcW w:w="540" w:type="dxa"/>
                <w:gridSpan w:val="2"/>
                <w:tcBorders>
                  <w:left w:val="nil"/>
                </w:tcBorders>
              </w:tcPr>
              <w:p w:rsidR="00116772"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116772" w:rsidTr="00DC3D63">
        <w:tc>
          <w:tcPr>
            <w:cnfStyle w:val="001000000000" w:firstRow="0" w:lastRow="0" w:firstColumn="1" w:lastColumn="0" w:oddVBand="0" w:evenVBand="0" w:oddHBand="0" w:evenHBand="0" w:firstRowFirstColumn="0" w:firstRowLastColumn="0" w:lastRowFirstColumn="0" w:lastRowLastColumn="0"/>
            <w:tcW w:w="438" w:type="dxa"/>
          </w:tcPr>
          <w:p w:rsidR="00116772" w:rsidRDefault="00DC3D63" w:rsidP="008315E5">
            <w:pPr>
              <w:jc w:val="right"/>
            </w:pPr>
            <w:r>
              <w:t>5</w:t>
            </w:r>
          </w:p>
        </w:tc>
        <w:tc>
          <w:tcPr>
            <w:tcW w:w="9599" w:type="dxa"/>
            <w:gridSpan w:val="3"/>
          </w:tcPr>
          <w:p w:rsidR="00116772" w:rsidRDefault="00116772" w:rsidP="006C7A92">
            <w:pPr>
              <w:cnfStyle w:val="000000000000" w:firstRow="0" w:lastRow="0" w:firstColumn="0" w:lastColumn="0" w:oddVBand="0" w:evenVBand="0" w:oddHBand="0" w:evenHBand="0" w:firstRowFirstColumn="0" w:firstRowLastColumn="0" w:lastRowFirstColumn="0" w:lastRowLastColumn="0"/>
            </w:pPr>
            <w:r>
              <w:t>Are explanations provided for all differences and/or adjustments?</w:t>
            </w:r>
          </w:p>
        </w:tc>
        <w:sdt>
          <w:sdtPr>
            <w:id w:val="1612401495"/>
            <w14:checkbox>
              <w14:checked w14:val="0"/>
              <w14:checkedState w14:val="2612" w14:font="MS Gothic"/>
              <w14:uncheckedState w14:val="2610" w14:font="MS Gothic"/>
            </w14:checkbox>
          </w:sdtPr>
          <w:sdtContent>
            <w:tc>
              <w:tcPr>
                <w:tcW w:w="601" w:type="dxa"/>
                <w:tcBorders>
                  <w:righ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37949910"/>
            <w14:checkbox>
              <w14:checked w14:val="0"/>
              <w14:checkedState w14:val="2612" w14:font="MS Gothic"/>
              <w14:uncheckedState w14:val="2610" w14:font="MS Gothic"/>
            </w14:checkbox>
          </w:sdtPr>
          <w:sdtContent>
            <w:tc>
              <w:tcPr>
                <w:tcW w:w="540" w:type="dxa"/>
                <w:gridSpan w:val="2"/>
                <w:tcBorders>
                  <w:left w:val="nil"/>
                </w:tcBorders>
              </w:tcPr>
              <w:p w:rsidR="00116772"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C3D63" w:rsidTr="00DC3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 w:type="dxa"/>
          </w:tcPr>
          <w:p w:rsidR="00DC3D63" w:rsidRDefault="00DC3D63" w:rsidP="00005909">
            <w:pPr>
              <w:jc w:val="right"/>
            </w:pPr>
            <w:r>
              <w:t>6</w:t>
            </w:r>
          </w:p>
        </w:tc>
        <w:tc>
          <w:tcPr>
            <w:tcW w:w="9599" w:type="dxa"/>
            <w:gridSpan w:val="3"/>
          </w:tcPr>
          <w:p w:rsidR="00DC3D63" w:rsidRDefault="00DC3D63" w:rsidP="00005909">
            <w:pPr>
              <w:cnfStyle w:val="000000100000" w:firstRow="0" w:lastRow="0" w:firstColumn="0" w:lastColumn="0" w:oddVBand="0" w:evenVBand="0" w:oddHBand="1" w:evenHBand="0" w:firstRowFirstColumn="0" w:firstRowLastColumn="0" w:lastRowFirstColumn="0" w:lastRowLastColumn="0"/>
            </w:pPr>
            <w:r>
              <w:t>Did you check the box certifying that the CWIP reconciliation is complete and accurate?</w:t>
            </w:r>
          </w:p>
        </w:tc>
        <w:sdt>
          <w:sdtPr>
            <w:id w:val="1662960857"/>
            <w14:checkbox>
              <w14:checked w14:val="0"/>
              <w14:checkedState w14:val="2612" w14:font="MS Gothic"/>
              <w14:uncheckedState w14:val="2610" w14:font="MS Gothic"/>
            </w14:checkbox>
          </w:sdtPr>
          <w:sdtContent>
            <w:tc>
              <w:tcPr>
                <w:tcW w:w="601" w:type="dxa"/>
                <w:tcBorders>
                  <w:right w:val="nil"/>
                </w:tcBorders>
              </w:tcPr>
              <w:p w:rsidR="00DC3D63"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249163026"/>
            <w14:checkbox>
              <w14:checked w14:val="0"/>
              <w14:checkedState w14:val="2612" w14:font="MS Gothic"/>
              <w14:uncheckedState w14:val="2610" w14:font="MS Gothic"/>
            </w14:checkbox>
          </w:sdtPr>
          <w:sdtContent>
            <w:tc>
              <w:tcPr>
                <w:tcW w:w="540" w:type="dxa"/>
                <w:gridSpan w:val="2"/>
                <w:tcBorders>
                  <w:left w:val="nil"/>
                </w:tcBorders>
              </w:tcPr>
              <w:p w:rsidR="00DC3D63" w:rsidRDefault="000766A2" w:rsidP="00BC2008">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DC3D63" w:rsidTr="00DC3D63">
        <w:tc>
          <w:tcPr>
            <w:cnfStyle w:val="001000000000" w:firstRow="0" w:lastRow="0" w:firstColumn="1" w:lastColumn="0" w:oddVBand="0" w:evenVBand="0" w:oddHBand="0" w:evenHBand="0" w:firstRowFirstColumn="0" w:firstRowLastColumn="0" w:lastRowFirstColumn="0" w:lastRowLastColumn="0"/>
            <w:tcW w:w="438" w:type="dxa"/>
          </w:tcPr>
          <w:p w:rsidR="00DC3D63" w:rsidRDefault="00DC3D63" w:rsidP="00005909">
            <w:pPr>
              <w:jc w:val="right"/>
            </w:pPr>
            <w:r>
              <w:t>7</w:t>
            </w:r>
          </w:p>
        </w:tc>
        <w:tc>
          <w:tcPr>
            <w:tcW w:w="9599" w:type="dxa"/>
            <w:gridSpan w:val="3"/>
          </w:tcPr>
          <w:p w:rsidR="00DC3D63" w:rsidRDefault="00DC3D63" w:rsidP="00005909">
            <w:pPr>
              <w:cnfStyle w:val="000000000000" w:firstRow="0" w:lastRow="0" w:firstColumn="0" w:lastColumn="0" w:oddVBand="0" w:evenVBand="0" w:oddHBand="0" w:evenHBand="0" w:firstRowFirstColumn="0" w:firstRowLastColumn="0" w:lastRowFirstColumn="0" w:lastRowLastColumn="0"/>
            </w:pPr>
            <w:r>
              <w:t>Did you sign the reconciliation?</w:t>
            </w:r>
          </w:p>
        </w:tc>
        <w:sdt>
          <w:sdtPr>
            <w:id w:val="1203913378"/>
            <w14:checkbox>
              <w14:checked w14:val="0"/>
              <w14:checkedState w14:val="2612" w14:font="MS Gothic"/>
              <w14:uncheckedState w14:val="2610" w14:font="MS Gothic"/>
            </w14:checkbox>
          </w:sdtPr>
          <w:sdtContent>
            <w:tc>
              <w:tcPr>
                <w:tcW w:w="601" w:type="dxa"/>
                <w:tcBorders>
                  <w:right w:val="nil"/>
                </w:tcBorders>
              </w:tcPr>
              <w:p w:rsidR="00DC3D63"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99499442"/>
            <w14:checkbox>
              <w14:checked w14:val="0"/>
              <w14:checkedState w14:val="2612" w14:font="MS Gothic"/>
              <w14:uncheckedState w14:val="2610" w14:font="MS Gothic"/>
            </w14:checkbox>
          </w:sdtPr>
          <w:sdtContent>
            <w:tc>
              <w:tcPr>
                <w:tcW w:w="540" w:type="dxa"/>
                <w:gridSpan w:val="2"/>
                <w:tcBorders>
                  <w:left w:val="nil"/>
                </w:tcBorders>
              </w:tcPr>
              <w:p w:rsidR="00DC3D63" w:rsidRDefault="000766A2" w:rsidP="00BC2008">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116772" w:rsidTr="00DC3D63">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438" w:type="dxa"/>
          </w:tcPr>
          <w:p w:rsidR="001C063D" w:rsidRDefault="00DC3D63" w:rsidP="008315E5">
            <w:pPr>
              <w:jc w:val="right"/>
            </w:pPr>
            <w:r>
              <w:t>8</w:t>
            </w:r>
          </w:p>
        </w:tc>
        <w:tc>
          <w:tcPr>
            <w:tcW w:w="9599" w:type="dxa"/>
            <w:gridSpan w:val="3"/>
            <w:tcBorders>
              <w:right w:val="nil"/>
            </w:tcBorders>
          </w:tcPr>
          <w:p w:rsidR="001C063D" w:rsidRDefault="001C063D" w:rsidP="006C7A92">
            <w:pPr>
              <w:cnfStyle w:val="000000100000" w:firstRow="0" w:lastRow="0" w:firstColumn="0" w:lastColumn="0" w:oddVBand="0" w:evenVBand="0" w:oddHBand="1" w:evenHBand="0" w:firstRowFirstColumn="0" w:firstRowLastColumn="0" w:lastRowFirstColumn="0" w:lastRowLastColumn="0"/>
            </w:pPr>
            <w:r>
              <w:t>Any additional comments/information regarding the CWIP Reconciliation:</w:t>
            </w:r>
          </w:p>
        </w:tc>
        <w:tc>
          <w:tcPr>
            <w:tcW w:w="1133" w:type="dxa"/>
            <w:gridSpan w:val="2"/>
            <w:shd w:val="clear" w:color="auto" w:fill="auto"/>
          </w:tcPr>
          <w:p w:rsidR="00116772" w:rsidRDefault="00116772" w:rsidP="00BC2008">
            <w:pPr>
              <w:jc w:val="center"/>
              <w:cnfStyle w:val="000000100000" w:firstRow="0" w:lastRow="0" w:firstColumn="0" w:lastColumn="0" w:oddVBand="0" w:evenVBand="0" w:oddHBand="1" w:evenHBand="0" w:firstRowFirstColumn="0" w:firstRowLastColumn="0" w:lastRowFirstColumn="0" w:lastRowLastColumn="0"/>
            </w:pPr>
          </w:p>
        </w:tc>
      </w:tr>
      <w:tr w:rsidR="00116772" w:rsidTr="00DC3D63">
        <w:trPr>
          <w:gridAfter w:val="1"/>
          <w:wAfter w:w="8" w:type="dxa"/>
          <w:trHeight w:val="1573"/>
        </w:trPr>
        <w:tc>
          <w:tcPr>
            <w:cnfStyle w:val="001000000000" w:firstRow="0" w:lastRow="0" w:firstColumn="1" w:lastColumn="0" w:oddVBand="0" w:evenVBand="0" w:oddHBand="0" w:evenHBand="0" w:firstRowFirstColumn="0" w:firstRowLastColumn="0" w:lastRowFirstColumn="0" w:lastRowLastColumn="0"/>
            <w:tcW w:w="438" w:type="dxa"/>
          </w:tcPr>
          <w:p w:rsidR="001C063D" w:rsidRDefault="001C063D" w:rsidP="008315E5">
            <w:pPr>
              <w:jc w:val="right"/>
            </w:pPr>
          </w:p>
        </w:tc>
        <w:tc>
          <w:tcPr>
            <w:tcW w:w="9599" w:type="dxa"/>
            <w:gridSpan w:val="3"/>
            <w:tcBorders>
              <w:right w:val="nil"/>
            </w:tcBorders>
          </w:tcPr>
          <w:p w:rsidR="001C063D" w:rsidRDefault="001C063D" w:rsidP="006C7A92">
            <w:pPr>
              <w:cnfStyle w:val="000000000000" w:firstRow="0" w:lastRow="0" w:firstColumn="0" w:lastColumn="0" w:oddVBand="0" w:evenVBand="0" w:oddHBand="0" w:evenHBand="0" w:firstRowFirstColumn="0" w:firstRowLastColumn="0" w:lastRowFirstColumn="0" w:lastRowLastColumn="0"/>
            </w:pPr>
          </w:p>
        </w:tc>
        <w:tc>
          <w:tcPr>
            <w:tcW w:w="1133" w:type="dxa"/>
            <w:gridSpan w:val="2"/>
            <w:shd w:val="clear" w:color="auto" w:fill="auto"/>
          </w:tcPr>
          <w:p w:rsidR="00116772" w:rsidRDefault="00116772" w:rsidP="00BC2008">
            <w:pPr>
              <w:jc w:val="center"/>
              <w:cnfStyle w:val="000000000000" w:firstRow="0" w:lastRow="0" w:firstColumn="0" w:lastColumn="0" w:oddVBand="0" w:evenVBand="0" w:oddHBand="0" w:evenHBand="0" w:firstRowFirstColumn="0" w:firstRowLastColumn="0" w:lastRowFirstColumn="0" w:lastRowLastColumn="0"/>
            </w:pPr>
          </w:p>
        </w:tc>
      </w:tr>
    </w:tbl>
    <w:p w:rsidR="006C7A92" w:rsidRPr="00C361D7" w:rsidRDefault="006C7A92" w:rsidP="006C7A92">
      <w:pPr>
        <w:spacing w:after="0"/>
        <w:rPr>
          <w:sz w:val="14"/>
        </w:rPr>
      </w:pPr>
    </w:p>
    <w:sectPr w:rsidR="006C7A92" w:rsidRPr="00C361D7" w:rsidSect="001C063D">
      <w:headerReference w:type="default" r:id="rId10"/>
      <w:footerReference w:type="default" r:id="rId11"/>
      <w:pgSz w:w="12240" w:h="15840" w:code="1"/>
      <w:pgMar w:top="720" w:right="720" w:bottom="720" w:left="72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E5" w:rsidRDefault="00A649E5" w:rsidP="00A649E5">
      <w:pPr>
        <w:spacing w:after="0" w:line="240" w:lineRule="auto"/>
      </w:pPr>
      <w:r>
        <w:separator/>
      </w:r>
    </w:p>
  </w:endnote>
  <w:endnote w:type="continuationSeparator" w:id="0">
    <w:p w:rsidR="00A649E5" w:rsidRDefault="00A649E5" w:rsidP="00A6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E5" w:rsidRPr="00116772" w:rsidRDefault="00116772" w:rsidP="00116772">
    <w:pPr>
      <w:pStyle w:val="Footer"/>
      <w:tabs>
        <w:tab w:val="clear" w:pos="9360"/>
        <w:tab w:val="right" w:pos="10800"/>
      </w:tabs>
    </w:pPr>
    <w:r>
      <w:t>(Last Updated May 2017)</w:t>
    </w:r>
    <w:r w:rsidR="001F0FB3">
      <w:tab/>
    </w:r>
    <w:sdt>
      <w:sdtPr>
        <w:id w:val="-710722823"/>
        <w:docPartObj>
          <w:docPartGallery w:val="Page Numbers (Bottom of Page)"/>
          <w:docPartUnique/>
        </w:docPartObj>
      </w:sdtPr>
      <w:sdtEndPr/>
      <w:sdtContent>
        <w:sdt>
          <w:sdtPr>
            <w:rPr>
              <w:sz w:val="20"/>
              <w:szCs w:val="20"/>
            </w:rPr>
            <w:id w:val="-1289897894"/>
            <w:docPartObj>
              <w:docPartGallery w:val="Page Numbers (Top of Page)"/>
              <w:docPartUnique/>
            </w:docPartObj>
          </w:sdtPr>
          <w:sdtEndPr>
            <w:rPr>
              <w:sz w:val="22"/>
              <w:szCs w:val="22"/>
            </w:rPr>
          </w:sdtEndPr>
          <w:sdtContent>
            <w:r>
              <w:rPr>
                <w:sz w:val="20"/>
                <w:szCs w:val="20"/>
              </w:rPr>
              <w:tab/>
            </w:r>
            <w:r w:rsidR="00A649E5" w:rsidRPr="001F0FB3">
              <w:rPr>
                <w:sz w:val="20"/>
                <w:szCs w:val="20"/>
              </w:rPr>
              <w:t xml:space="preserve">Page </w:t>
            </w:r>
            <w:r w:rsidR="00A649E5" w:rsidRPr="001F0FB3">
              <w:rPr>
                <w:b/>
                <w:bCs/>
                <w:sz w:val="20"/>
                <w:szCs w:val="20"/>
              </w:rPr>
              <w:fldChar w:fldCharType="begin"/>
            </w:r>
            <w:r w:rsidR="00A649E5" w:rsidRPr="001F0FB3">
              <w:rPr>
                <w:b/>
                <w:bCs/>
                <w:sz w:val="20"/>
                <w:szCs w:val="20"/>
              </w:rPr>
              <w:instrText xml:space="preserve"> PAGE </w:instrText>
            </w:r>
            <w:r w:rsidR="00A649E5" w:rsidRPr="001F0FB3">
              <w:rPr>
                <w:b/>
                <w:bCs/>
                <w:sz w:val="20"/>
                <w:szCs w:val="20"/>
              </w:rPr>
              <w:fldChar w:fldCharType="separate"/>
            </w:r>
            <w:r w:rsidR="00BC2008">
              <w:rPr>
                <w:b/>
                <w:bCs/>
                <w:noProof/>
                <w:sz w:val="20"/>
                <w:szCs w:val="20"/>
              </w:rPr>
              <w:t>1</w:t>
            </w:r>
            <w:r w:rsidR="00A649E5" w:rsidRPr="001F0FB3">
              <w:rPr>
                <w:b/>
                <w:bCs/>
                <w:sz w:val="20"/>
                <w:szCs w:val="20"/>
              </w:rPr>
              <w:fldChar w:fldCharType="end"/>
            </w:r>
            <w:r w:rsidR="00A649E5" w:rsidRPr="001F0FB3">
              <w:rPr>
                <w:sz w:val="20"/>
                <w:szCs w:val="20"/>
              </w:rPr>
              <w:t xml:space="preserve"> of </w:t>
            </w:r>
            <w:r w:rsidR="00A649E5" w:rsidRPr="001F0FB3">
              <w:rPr>
                <w:b/>
                <w:bCs/>
                <w:sz w:val="20"/>
                <w:szCs w:val="20"/>
              </w:rPr>
              <w:fldChar w:fldCharType="begin"/>
            </w:r>
            <w:r w:rsidR="00A649E5" w:rsidRPr="001F0FB3">
              <w:rPr>
                <w:b/>
                <w:bCs/>
                <w:sz w:val="20"/>
                <w:szCs w:val="20"/>
              </w:rPr>
              <w:instrText xml:space="preserve"> NUMPAGES  </w:instrText>
            </w:r>
            <w:r w:rsidR="00A649E5" w:rsidRPr="001F0FB3">
              <w:rPr>
                <w:b/>
                <w:bCs/>
                <w:sz w:val="20"/>
                <w:szCs w:val="20"/>
              </w:rPr>
              <w:fldChar w:fldCharType="separate"/>
            </w:r>
            <w:r w:rsidR="00BC2008">
              <w:rPr>
                <w:b/>
                <w:bCs/>
                <w:noProof/>
                <w:sz w:val="20"/>
                <w:szCs w:val="20"/>
              </w:rPr>
              <w:t>1</w:t>
            </w:r>
            <w:r w:rsidR="00A649E5" w:rsidRPr="001F0FB3">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E5" w:rsidRDefault="00A649E5" w:rsidP="00A649E5">
      <w:pPr>
        <w:spacing w:after="0" w:line="240" w:lineRule="auto"/>
      </w:pPr>
      <w:r>
        <w:separator/>
      </w:r>
    </w:p>
  </w:footnote>
  <w:footnote w:type="continuationSeparator" w:id="0">
    <w:p w:rsidR="00A649E5" w:rsidRDefault="00A649E5" w:rsidP="00A6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E5" w:rsidRPr="001F0FB3" w:rsidRDefault="00A649E5" w:rsidP="001F0FB3">
    <w:pPr>
      <w:pStyle w:val="Header"/>
      <w:jc w:val="center"/>
      <w:rPr>
        <w:b/>
        <w:i/>
        <w:sz w:val="24"/>
        <w:szCs w:val="20"/>
      </w:rPr>
    </w:pPr>
    <w:r w:rsidRPr="001F0FB3">
      <w:rPr>
        <w:b/>
        <w:i/>
        <w:sz w:val="24"/>
        <w:szCs w:val="20"/>
      </w:rPr>
      <w:t xml:space="preserve">CWIP Activity Manager’s </w:t>
    </w:r>
    <w:r w:rsidR="001F0FB3" w:rsidRPr="001F0FB3">
      <w:rPr>
        <w:b/>
        <w:i/>
        <w:sz w:val="24"/>
        <w:szCs w:val="20"/>
      </w:rPr>
      <w:t xml:space="preserve">CWIP </w:t>
    </w:r>
    <w:r w:rsidR="007A2773">
      <w:rPr>
        <w:b/>
        <w:i/>
        <w:sz w:val="24"/>
        <w:szCs w:val="20"/>
      </w:rPr>
      <w:t xml:space="preserve">Reconciliation </w:t>
    </w:r>
    <w:r w:rsidRPr="001F0FB3">
      <w:rPr>
        <w:b/>
        <w:i/>
        <w:sz w:val="24"/>
        <w:szCs w:val="20"/>
      </w:rPr>
      <w:t>Review Checklist</w:t>
    </w:r>
  </w:p>
  <w:p w:rsidR="00A649E5" w:rsidRPr="00A649E5" w:rsidRDefault="00A649E5">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35C"/>
    <w:multiLevelType w:val="hybridMultilevel"/>
    <w:tmpl w:val="244AA620"/>
    <w:lvl w:ilvl="0" w:tplc="D1C40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86EA5"/>
    <w:multiLevelType w:val="hybridMultilevel"/>
    <w:tmpl w:val="0E88FE4E"/>
    <w:lvl w:ilvl="0" w:tplc="D1C400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B305F"/>
    <w:multiLevelType w:val="hybridMultilevel"/>
    <w:tmpl w:val="E0665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90D3F"/>
    <w:multiLevelType w:val="hybridMultilevel"/>
    <w:tmpl w:val="D826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C5D59"/>
    <w:multiLevelType w:val="hybridMultilevel"/>
    <w:tmpl w:val="BF221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E82F25"/>
    <w:multiLevelType w:val="hybridMultilevel"/>
    <w:tmpl w:val="0BDC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92"/>
    <w:rsid w:val="000766A2"/>
    <w:rsid w:val="00116772"/>
    <w:rsid w:val="00126923"/>
    <w:rsid w:val="0013646B"/>
    <w:rsid w:val="001C063D"/>
    <w:rsid w:val="001F0FB3"/>
    <w:rsid w:val="00332452"/>
    <w:rsid w:val="00385C6A"/>
    <w:rsid w:val="003D47E6"/>
    <w:rsid w:val="004C162A"/>
    <w:rsid w:val="005107D2"/>
    <w:rsid w:val="0051762D"/>
    <w:rsid w:val="005677FA"/>
    <w:rsid w:val="005B0488"/>
    <w:rsid w:val="005E4E70"/>
    <w:rsid w:val="00610401"/>
    <w:rsid w:val="006C7A92"/>
    <w:rsid w:val="006F3D0B"/>
    <w:rsid w:val="00722EC4"/>
    <w:rsid w:val="00762412"/>
    <w:rsid w:val="007A2773"/>
    <w:rsid w:val="008315E5"/>
    <w:rsid w:val="00880D03"/>
    <w:rsid w:val="0090313D"/>
    <w:rsid w:val="009125DC"/>
    <w:rsid w:val="00A649E5"/>
    <w:rsid w:val="00BC2008"/>
    <w:rsid w:val="00BE569A"/>
    <w:rsid w:val="00C361D7"/>
    <w:rsid w:val="00DC3D63"/>
    <w:rsid w:val="00E036A0"/>
    <w:rsid w:val="00E465F1"/>
    <w:rsid w:val="00EE38E1"/>
    <w:rsid w:val="00FC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C7A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C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92"/>
    <w:rPr>
      <w:rFonts w:ascii="Tahoma" w:hAnsi="Tahoma" w:cs="Tahoma"/>
      <w:sz w:val="16"/>
      <w:szCs w:val="16"/>
    </w:rPr>
  </w:style>
  <w:style w:type="character" w:styleId="PlaceholderText">
    <w:name w:val="Placeholder Text"/>
    <w:basedOn w:val="DefaultParagraphFont"/>
    <w:uiPriority w:val="99"/>
    <w:semiHidden/>
    <w:rsid w:val="006C7A92"/>
    <w:rPr>
      <w:color w:val="808080"/>
    </w:rPr>
  </w:style>
  <w:style w:type="paragraph" w:styleId="ListParagraph">
    <w:name w:val="List Paragraph"/>
    <w:basedOn w:val="Normal"/>
    <w:uiPriority w:val="34"/>
    <w:qFormat/>
    <w:rsid w:val="005677FA"/>
    <w:pPr>
      <w:ind w:left="720"/>
      <w:contextualSpacing/>
    </w:pPr>
  </w:style>
  <w:style w:type="paragraph" w:styleId="Header">
    <w:name w:val="header"/>
    <w:basedOn w:val="Normal"/>
    <w:link w:val="HeaderChar"/>
    <w:uiPriority w:val="99"/>
    <w:unhideWhenUsed/>
    <w:rsid w:val="00A6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E5"/>
  </w:style>
  <w:style w:type="paragraph" w:styleId="Footer">
    <w:name w:val="footer"/>
    <w:basedOn w:val="Normal"/>
    <w:link w:val="FooterChar"/>
    <w:uiPriority w:val="99"/>
    <w:unhideWhenUsed/>
    <w:rsid w:val="00A6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E5"/>
  </w:style>
  <w:style w:type="character" w:styleId="Hyperlink">
    <w:name w:val="Hyperlink"/>
    <w:basedOn w:val="DefaultParagraphFont"/>
    <w:uiPriority w:val="99"/>
    <w:unhideWhenUsed/>
    <w:rsid w:val="00880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C7A9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6C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92"/>
    <w:rPr>
      <w:rFonts w:ascii="Tahoma" w:hAnsi="Tahoma" w:cs="Tahoma"/>
      <w:sz w:val="16"/>
      <w:szCs w:val="16"/>
    </w:rPr>
  </w:style>
  <w:style w:type="character" w:styleId="PlaceholderText">
    <w:name w:val="Placeholder Text"/>
    <w:basedOn w:val="DefaultParagraphFont"/>
    <w:uiPriority w:val="99"/>
    <w:semiHidden/>
    <w:rsid w:val="006C7A92"/>
    <w:rPr>
      <w:color w:val="808080"/>
    </w:rPr>
  </w:style>
  <w:style w:type="paragraph" w:styleId="ListParagraph">
    <w:name w:val="List Paragraph"/>
    <w:basedOn w:val="Normal"/>
    <w:uiPriority w:val="34"/>
    <w:qFormat/>
    <w:rsid w:val="005677FA"/>
    <w:pPr>
      <w:ind w:left="720"/>
      <w:contextualSpacing/>
    </w:pPr>
  </w:style>
  <w:style w:type="paragraph" w:styleId="Header">
    <w:name w:val="header"/>
    <w:basedOn w:val="Normal"/>
    <w:link w:val="HeaderChar"/>
    <w:uiPriority w:val="99"/>
    <w:unhideWhenUsed/>
    <w:rsid w:val="00A6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9E5"/>
  </w:style>
  <w:style w:type="paragraph" w:styleId="Footer">
    <w:name w:val="footer"/>
    <w:basedOn w:val="Normal"/>
    <w:link w:val="FooterChar"/>
    <w:uiPriority w:val="99"/>
    <w:unhideWhenUsed/>
    <w:rsid w:val="00A6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E5"/>
  </w:style>
  <w:style w:type="character" w:styleId="Hyperlink">
    <w:name w:val="Hyperlink"/>
    <w:basedOn w:val="DefaultParagraphFont"/>
    <w:uiPriority w:val="99"/>
    <w:unhideWhenUsed/>
    <w:rsid w:val="00880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wip.notification@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CD3D-B2D4-4A7B-82C5-5F2C41E2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Heather.Potter</dc:creator>
  <cp:lastModifiedBy>Christine Fierro</cp:lastModifiedBy>
  <cp:revision>6</cp:revision>
  <dcterms:created xsi:type="dcterms:W3CDTF">2017-05-23T14:22:00Z</dcterms:created>
  <dcterms:modified xsi:type="dcterms:W3CDTF">2017-05-23T14:40:00Z</dcterms:modified>
</cp:coreProperties>
</file>