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F8" w:rsidRDefault="008918F8" w:rsidP="00525AF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ACCOUNTING OPERATIONS DIVISION</w:t>
      </w:r>
      <w:r w:rsidR="00525AF8">
        <w:rPr>
          <w:rFonts w:ascii="Times New Roman" w:hAnsi="Times New Roman" w:cs="Times New Roman"/>
          <w:b/>
          <w:bCs/>
        </w:rPr>
        <w:br/>
      </w:r>
    </w:p>
    <w:p w:rsidR="00525AF8" w:rsidRDefault="00525AF8" w:rsidP="00525AF8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Finance currently has two servicing finance offices</w:t>
      </w:r>
      <w:r w:rsidR="00DB4DFA">
        <w:rPr>
          <w:rFonts w:ascii="Times New Roman" w:hAnsi="Times New Roman" w:cs="Times New Roman"/>
          <w:bCs/>
        </w:rPr>
        <w:t>, Eastern Operations Branch (EOB) and Western Operations Branch (WOB).  Lois Coleman is the Division Chief for the Accounting Operations Division (AOD)</w:t>
      </w:r>
      <w:r w:rsidR="004C40BA">
        <w:rPr>
          <w:rFonts w:ascii="Times New Roman" w:hAnsi="Times New Roman" w:cs="Times New Roman"/>
          <w:bCs/>
        </w:rPr>
        <w:t xml:space="preserve"> for both EOB and WOB</w:t>
      </w:r>
      <w:r w:rsidR="00DB4DFA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br/>
      </w:r>
    </w:p>
    <w:tbl>
      <w:tblPr>
        <w:tblStyle w:val="LightList-Accent3"/>
        <w:tblW w:w="10216" w:type="dxa"/>
        <w:tblLayout w:type="fixed"/>
        <w:tblLook w:val="0620"/>
      </w:tblPr>
      <w:tblGrid>
        <w:gridCol w:w="6858"/>
        <w:gridCol w:w="3088"/>
        <w:gridCol w:w="270"/>
      </w:tblGrid>
      <w:tr w:rsidR="00DB4DFA" w:rsidTr="00973ACF">
        <w:trPr>
          <w:cnfStyle w:val="100000000000"/>
          <w:trHeight w:val="211"/>
        </w:trPr>
        <w:tc>
          <w:tcPr>
            <w:tcW w:w="9946" w:type="dxa"/>
            <w:gridSpan w:val="2"/>
          </w:tcPr>
          <w:p w:rsidR="00435F5C" w:rsidRPr="00435F5C" w:rsidRDefault="00435F5C" w:rsidP="00435F5C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435F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 w:val="0"/>
                <w:color w:val="FFFFFF" w:themeColor="background1"/>
              </w:rPr>
              <w:t xml:space="preserve">                                                </w:t>
            </w:r>
            <w:r w:rsidR="00DA2042">
              <w:rPr>
                <w:rFonts w:ascii="Times New Roman" w:hAnsi="Times New Roman" w:cs="Times New Roman"/>
                <w:bCs w:val="0"/>
                <w:color w:val="FFFFFF" w:themeColor="background1"/>
              </w:rPr>
              <w:t xml:space="preserve">    </w:t>
            </w:r>
            <w:r>
              <w:rPr>
                <w:rFonts w:ascii="Times New Roman" w:hAnsi="Times New Roman" w:cs="Times New Roman"/>
                <w:bCs w:val="0"/>
                <w:color w:val="FFFFFF" w:themeColor="background1"/>
              </w:rPr>
              <w:t xml:space="preserve"> </w:t>
            </w:r>
            <w:r w:rsidRPr="00435F5C">
              <w:rPr>
                <w:rFonts w:ascii="Times New Roman" w:hAnsi="Times New Roman" w:cs="Times New Roman"/>
                <w:bCs w:val="0"/>
                <w:color w:val="FFFFFF" w:themeColor="background1"/>
              </w:rPr>
              <w:t>Eastern Operation Branch (EOB)</w:t>
            </w:r>
            <w:r w:rsidRPr="00435F5C">
              <w:rPr>
                <w:rFonts w:ascii="Times New Roman" w:hAnsi="Times New Roman" w:cs="Times New Roman"/>
                <w:bCs w:val="0"/>
                <w:color w:val="FFFFFF" w:themeColor="background1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                    </w:t>
            </w:r>
            <w:r w:rsidR="00DA2042">
              <w:rPr>
                <w:rFonts w:ascii="Times New Roman" w:hAnsi="Times New Roman" w:cs="Times New Roman"/>
                <w:color w:val="FFFFFF" w:themeColor="background1"/>
              </w:rPr>
              <w:t xml:space="preserve">    </w:t>
            </w:r>
            <w:r w:rsidRPr="00435F5C">
              <w:rPr>
                <w:rFonts w:ascii="Times New Roman" w:hAnsi="Times New Roman" w:cs="Times New Roman"/>
                <w:color w:val="FFFFFF" w:themeColor="background1"/>
              </w:rPr>
              <w:t xml:space="preserve">Accounting Operations Division </w:t>
            </w:r>
          </w:p>
          <w:p w:rsidR="00DB4DFA" w:rsidRPr="00435F5C" w:rsidRDefault="00435F5C" w:rsidP="00973ACF">
            <w:pPr>
              <w:pStyle w:val="Default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       </w:t>
            </w:r>
            <w:r w:rsidR="00DA2042">
              <w:rPr>
                <w:rFonts w:ascii="Times New Roman" w:hAnsi="Times New Roman" w:cs="Times New Roman"/>
                <w:color w:val="FFFFFF" w:themeColor="background1"/>
              </w:rPr>
              <w:t xml:space="preserve">   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435F5C">
              <w:rPr>
                <w:rFonts w:ascii="Times New Roman" w:hAnsi="Times New Roman" w:cs="Times New Roman"/>
                <w:color w:val="FFFFFF" w:themeColor="background1"/>
              </w:rPr>
              <w:t xml:space="preserve">20020 Century Blvd </w:t>
            </w:r>
            <w:r>
              <w:rPr>
                <w:rFonts w:ascii="Times New Roman" w:hAnsi="Times New Roman" w:cs="Times New Roman"/>
                <w:color w:val="FFFFFF" w:themeColor="background1"/>
              </w:rPr>
              <w:br/>
            </w:r>
            <w:r w:rsidRPr="00435F5C"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                    </w:t>
            </w:r>
            <w:r w:rsidR="00DA2042">
              <w:rPr>
                <w:rFonts w:ascii="Times New Roman" w:hAnsi="Times New Roman" w:cs="Times New Roman"/>
                <w:color w:val="FFFFFF" w:themeColor="background1"/>
              </w:rPr>
              <w:t xml:space="preserve">    </w:t>
            </w:r>
            <w:r w:rsidRPr="00435F5C">
              <w:rPr>
                <w:rFonts w:ascii="Times New Roman" w:hAnsi="Times New Roman" w:cs="Times New Roman"/>
                <w:color w:val="FFFFFF" w:themeColor="background1"/>
              </w:rPr>
              <w:t>Germantown, MD 20874</w:t>
            </w:r>
            <w:r w:rsidR="00A2771B">
              <w:rPr>
                <w:rFonts w:ascii="Times New Roman" w:hAnsi="Times New Roman" w:cs="Times New Roman"/>
                <w:color w:val="FFFFFF" w:themeColor="background1"/>
              </w:rPr>
              <w:br/>
            </w:r>
            <w:r w:rsidR="00A2771B">
              <w:rPr>
                <w:rFonts w:ascii="Times New Roman" w:hAnsi="Times New Roman" w:cs="Times New Roman"/>
                <w:color w:val="FFFFFF" w:themeColor="background1"/>
              </w:rPr>
              <w:br/>
            </w:r>
            <w:r w:rsidR="00A2771B">
              <w:rPr>
                <w:rFonts w:ascii="Times New Roman" w:hAnsi="Times New Roman" w:cs="Times New Roman"/>
                <w:color w:val="FFFFFF" w:themeColor="background1"/>
              </w:rPr>
              <w:br/>
              <w:t xml:space="preserve">NAME                                            TITLE                                             PHONE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="008918F8">
              <w:rPr>
                <w:rFonts w:ascii="Times New Roman" w:hAnsi="Times New Roman" w:cs="Times New Roman"/>
              </w:rPr>
              <w:t xml:space="preserve"> </w:t>
            </w:r>
            <w:r w:rsidR="008918F8" w:rsidRPr="008918F8">
              <w:rPr>
                <w:rFonts w:ascii="Times New Roman" w:hAnsi="Times New Roman" w:cs="Times New Roman"/>
                <w:color w:val="FFFFFF" w:themeColor="background1"/>
              </w:rPr>
              <w:t>FAX</w:t>
            </w:r>
            <w:r w:rsidRPr="008918F8">
              <w:rPr>
                <w:rFonts w:ascii="Times New Roman" w:hAnsi="Times New Roman" w:cs="Times New Roman"/>
                <w:color w:val="FFFFFF" w:themeColor="background1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435F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70" w:type="dxa"/>
          </w:tcPr>
          <w:p w:rsidR="00DB4DFA" w:rsidRPr="00435F5C" w:rsidRDefault="00435F5C" w:rsidP="00583E29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4DFA" w:rsidTr="00973ACF">
        <w:trPr>
          <w:trHeight w:val="227"/>
        </w:trPr>
        <w:tc>
          <w:tcPr>
            <w:tcW w:w="6858" w:type="dxa"/>
          </w:tcPr>
          <w:p w:rsidR="00DB4DFA" w:rsidRPr="00A2771B" w:rsidRDefault="00A2771B" w:rsidP="00EB40F3">
            <w:pPr>
              <w:ind w:right="-2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hyperlink r:id="rId5" w:history="1">
              <w:r w:rsidR="00DB4DFA" w:rsidRPr="00A2771B">
                <w:rPr>
                  <w:rStyle w:val="Hyperlink"/>
                  <w:rFonts w:ascii="Times New Roman" w:hAnsi="Times New Roman" w:cs="Times New Roman"/>
                </w:rPr>
                <w:t>Maria.Eisel@noaa.gov</w:t>
              </w:r>
            </w:hyperlink>
            <w:r w:rsidR="00DB4DFA" w:rsidRPr="00A2771B">
              <w:rPr>
                <w:rFonts w:ascii="Times New Roman" w:hAnsi="Times New Roman" w:cs="Times New Roman"/>
              </w:rPr>
              <w:t xml:space="preserve">                        </w:t>
            </w:r>
            <w:r w:rsidR="00583E29" w:rsidRPr="00A2771B">
              <w:rPr>
                <w:rFonts w:ascii="Times New Roman" w:hAnsi="Times New Roman" w:cs="Times New Roman"/>
              </w:rPr>
              <w:t xml:space="preserve">Chief, </w:t>
            </w:r>
            <w:r w:rsidR="008918F8">
              <w:rPr>
                <w:rFonts w:ascii="Times New Roman" w:hAnsi="Times New Roman" w:cs="Times New Roman"/>
              </w:rPr>
              <w:t>EOB</w:t>
            </w:r>
            <w:r w:rsidR="00583E29" w:rsidRPr="00A2771B">
              <w:rPr>
                <w:rFonts w:ascii="Times New Roman" w:hAnsi="Times New Roman" w:cs="Times New Roman"/>
              </w:rPr>
              <w:t xml:space="preserve">      </w:t>
            </w:r>
            <w:r w:rsidR="00DB4DFA" w:rsidRPr="00A2771B">
              <w:rPr>
                <w:rFonts w:ascii="Times New Roman" w:hAnsi="Times New Roman" w:cs="Times New Roman"/>
              </w:rPr>
              <w:t xml:space="preserve"> </w:t>
            </w:r>
            <w:r w:rsidR="00DB4DFA" w:rsidRPr="00A2771B">
              <w:rPr>
                <w:rFonts w:ascii="Times New Roman" w:hAnsi="Times New Roman" w:cs="Times New Roman"/>
              </w:rPr>
              <w:br/>
            </w:r>
            <w:hyperlink r:id="rId6" w:history="1">
              <w:r w:rsidR="00EB40F3" w:rsidRPr="007252B5">
                <w:rPr>
                  <w:rStyle w:val="Hyperlink"/>
                  <w:rFonts w:ascii="Times New Roman" w:hAnsi="Times New Roman" w:cs="Times New Roman"/>
                </w:rPr>
                <w:t>Brandon.Davis@noaa.gov</w:t>
              </w:r>
            </w:hyperlink>
            <w:r w:rsidR="00EB40F3">
              <w:rPr>
                <w:rFonts w:ascii="Times New Roman" w:hAnsi="Times New Roman" w:cs="Times New Roman"/>
              </w:rPr>
              <w:t xml:space="preserve">                  Travel Voucher Examiner</w:t>
            </w:r>
          </w:p>
        </w:tc>
        <w:tc>
          <w:tcPr>
            <w:tcW w:w="3358" w:type="dxa"/>
            <w:gridSpan w:val="2"/>
          </w:tcPr>
          <w:p w:rsidR="00DB4DFA" w:rsidRPr="00A2771B" w:rsidRDefault="00435F5C" w:rsidP="00EB40F3">
            <w:pPr>
              <w:ind w:left="-198" w:firstLine="180"/>
              <w:rPr>
                <w:rFonts w:ascii="Times New Roman" w:hAnsi="Times New Roman" w:cs="Times New Roman"/>
              </w:rPr>
            </w:pPr>
            <w:r w:rsidRPr="00A2771B">
              <w:rPr>
                <w:rFonts w:ascii="Times New Roman" w:hAnsi="Times New Roman" w:cs="Times New Roman"/>
              </w:rPr>
              <w:t xml:space="preserve">  </w:t>
            </w:r>
            <w:r w:rsidR="00A2771B">
              <w:rPr>
                <w:rFonts w:ascii="Times New Roman" w:hAnsi="Times New Roman" w:cs="Times New Roman"/>
              </w:rPr>
              <w:br/>
              <w:t xml:space="preserve">  </w:t>
            </w:r>
            <w:r w:rsidR="00583E29" w:rsidRPr="00A2771B">
              <w:rPr>
                <w:rFonts w:ascii="Times New Roman" w:hAnsi="Times New Roman" w:cs="Times New Roman"/>
              </w:rPr>
              <w:t xml:space="preserve">(301) 444-2197    </w:t>
            </w:r>
            <w:r w:rsidR="008918F8">
              <w:rPr>
                <w:rFonts w:ascii="Times New Roman" w:hAnsi="Times New Roman" w:cs="Times New Roman"/>
              </w:rPr>
              <w:t xml:space="preserve">  </w:t>
            </w:r>
            <w:r w:rsidR="00973ACF">
              <w:rPr>
                <w:rFonts w:ascii="Times New Roman" w:hAnsi="Times New Roman" w:cs="Times New Roman"/>
              </w:rPr>
              <w:t>(301) 427-2025</w:t>
            </w:r>
            <w:r w:rsidR="00DB4DFA" w:rsidRPr="00A2771B">
              <w:rPr>
                <w:rFonts w:ascii="Times New Roman" w:hAnsi="Times New Roman" w:cs="Times New Roman"/>
              </w:rPr>
              <w:t xml:space="preserve">                      </w:t>
            </w:r>
            <w:r w:rsidR="00583E29" w:rsidRPr="00A2771B">
              <w:rPr>
                <w:rFonts w:ascii="Times New Roman" w:hAnsi="Times New Roman" w:cs="Times New Roman"/>
              </w:rPr>
              <w:t xml:space="preserve">                      </w:t>
            </w:r>
            <w:r w:rsidR="00DB4DFA" w:rsidRPr="00A2771B">
              <w:rPr>
                <w:rFonts w:ascii="Times New Roman" w:hAnsi="Times New Roman" w:cs="Times New Roman"/>
              </w:rPr>
              <w:br/>
            </w:r>
            <w:r w:rsidRPr="00A2771B">
              <w:rPr>
                <w:rFonts w:ascii="Times New Roman" w:hAnsi="Times New Roman" w:cs="Times New Roman"/>
              </w:rPr>
              <w:t xml:space="preserve">  </w:t>
            </w:r>
            <w:r w:rsidR="00EB40F3">
              <w:rPr>
                <w:rFonts w:ascii="Times New Roman" w:hAnsi="Times New Roman" w:cs="Times New Roman"/>
              </w:rPr>
              <w:t>(301)444-2143       (301) 427-2025</w:t>
            </w:r>
          </w:p>
        </w:tc>
      </w:tr>
      <w:tr w:rsidR="00DB4DFA" w:rsidTr="00973ACF">
        <w:trPr>
          <w:trHeight w:val="211"/>
        </w:trPr>
        <w:tc>
          <w:tcPr>
            <w:tcW w:w="6858" w:type="dxa"/>
          </w:tcPr>
          <w:p w:rsidR="00EB40F3" w:rsidRDefault="00EB40F3" w:rsidP="00EB40F3">
            <w:pPr>
              <w:tabs>
                <w:tab w:val="left" w:pos="3330"/>
              </w:tabs>
              <w:ind w:right="-322"/>
              <w:rPr>
                <w:rFonts w:ascii="Times New Roman" w:hAnsi="Times New Roman" w:cs="Times New Roman"/>
              </w:rPr>
            </w:pPr>
            <w:hyperlink r:id="rId7" w:history="1">
              <w:r w:rsidRPr="007252B5">
                <w:rPr>
                  <w:rStyle w:val="Hyperlink"/>
                  <w:rFonts w:ascii="Times New Roman" w:hAnsi="Times New Roman" w:cs="Times New Roman"/>
                </w:rPr>
                <w:t>Peggy.Eyler@noaa.gov</w:t>
              </w:r>
            </w:hyperlink>
            <w:r w:rsidR="00DB4DFA" w:rsidRPr="00A2771B">
              <w:rPr>
                <w:rFonts w:ascii="Times New Roman" w:hAnsi="Times New Roman" w:cs="Times New Roman"/>
              </w:rPr>
              <w:t xml:space="preserve"> </w:t>
            </w:r>
            <w:r w:rsidR="00583E29" w:rsidRPr="00A2771B">
              <w:rPr>
                <w:rFonts w:ascii="Times New Roman" w:hAnsi="Times New Roman" w:cs="Times New Roman"/>
              </w:rPr>
              <w:t xml:space="preserve">       </w:t>
            </w:r>
            <w:r w:rsidR="004C40BA">
              <w:rPr>
                <w:rFonts w:ascii="Times New Roman" w:hAnsi="Times New Roman" w:cs="Times New Roman"/>
              </w:rPr>
              <w:t xml:space="preserve">               </w:t>
            </w:r>
            <w:r w:rsidR="004C40BA" w:rsidRPr="00A2771B">
              <w:rPr>
                <w:rFonts w:ascii="Times New Roman" w:hAnsi="Times New Roman" w:cs="Times New Roman"/>
              </w:rPr>
              <w:t>Travel Voucher Examiner</w:t>
            </w:r>
            <w:r w:rsidR="004C40BA">
              <w:rPr>
                <w:rFonts w:ascii="Times New Roman" w:hAnsi="Times New Roman" w:cs="Times New Roman"/>
              </w:rPr>
              <w:br/>
            </w:r>
            <w:hyperlink r:id="rId8" w:history="1">
              <w:r w:rsidR="004C40BA" w:rsidRPr="00813387">
                <w:rPr>
                  <w:rStyle w:val="Hyperlink"/>
                  <w:rFonts w:ascii="Times New Roman" w:hAnsi="Times New Roman" w:cs="Times New Roman"/>
                </w:rPr>
                <w:t>Wanda.G.Williams@noaa.gov</w:t>
              </w:r>
            </w:hyperlink>
            <w:r w:rsidR="004C40BA">
              <w:rPr>
                <w:rFonts w:ascii="Times New Roman" w:hAnsi="Times New Roman" w:cs="Times New Roman"/>
              </w:rPr>
              <w:t xml:space="preserve"> </w:t>
            </w:r>
            <w:r w:rsidR="00583E29" w:rsidRPr="00A2771B">
              <w:rPr>
                <w:rFonts w:ascii="Times New Roman" w:hAnsi="Times New Roman" w:cs="Times New Roman"/>
              </w:rPr>
              <w:t xml:space="preserve"> </w:t>
            </w:r>
            <w:r w:rsidR="004C40BA">
              <w:rPr>
                <w:rFonts w:ascii="Times New Roman" w:hAnsi="Times New Roman" w:cs="Times New Roman"/>
              </w:rPr>
              <w:t xml:space="preserve">         </w:t>
            </w:r>
            <w:r w:rsidR="004C40BA" w:rsidRPr="00A2771B">
              <w:rPr>
                <w:rFonts w:ascii="Times New Roman" w:hAnsi="Times New Roman" w:cs="Times New Roman"/>
              </w:rPr>
              <w:t>Travel Voucher Examiner</w:t>
            </w:r>
            <w:r w:rsidR="004C40BA">
              <w:rPr>
                <w:rFonts w:ascii="Times New Roman" w:hAnsi="Times New Roman" w:cs="Times New Roman"/>
              </w:rPr>
              <w:t xml:space="preserve">        </w:t>
            </w:r>
            <w:r w:rsidR="004C40BA">
              <w:rPr>
                <w:rFonts w:ascii="Times New Roman" w:hAnsi="Times New Roman" w:cs="Times New Roman"/>
              </w:rPr>
              <w:br/>
            </w:r>
            <w:hyperlink r:id="rId9" w:history="1">
              <w:r w:rsidR="004C40BA" w:rsidRPr="00813387">
                <w:rPr>
                  <w:rStyle w:val="Hyperlink"/>
                  <w:rFonts w:ascii="Times New Roman" w:hAnsi="Times New Roman" w:cs="Times New Roman"/>
                </w:rPr>
                <w:t>Elissa.M.Kelsey@noaa.gov</w:t>
              </w:r>
            </w:hyperlink>
            <w:r w:rsidR="004C40BA">
              <w:rPr>
                <w:rFonts w:ascii="Times New Roman" w:hAnsi="Times New Roman" w:cs="Times New Roman"/>
              </w:rPr>
              <w:t xml:space="preserve">                </w:t>
            </w:r>
            <w:r w:rsidR="004C40BA" w:rsidRPr="00A2771B">
              <w:rPr>
                <w:rFonts w:ascii="Times New Roman" w:hAnsi="Times New Roman" w:cs="Times New Roman"/>
              </w:rPr>
              <w:t>Travel Voucher Examiner</w:t>
            </w:r>
            <w:r w:rsidR="004C40BA">
              <w:rPr>
                <w:rFonts w:ascii="Times New Roman" w:hAnsi="Times New Roman" w:cs="Times New Roman"/>
              </w:rPr>
              <w:t xml:space="preserve"> </w:t>
            </w:r>
            <w:r w:rsidR="004C40BA">
              <w:rPr>
                <w:rFonts w:ascii="Times New Roman" w:hAnsi="Times New Roman" w:cs="Times New Roman"/>
              </w:rPr>
              <w:br/>
            </w:r>
            <w:hyperlink r:id="rId10" w:history="1">
              <w:r w:rsidR="004C40BA" w:rsidRPr="00813387">
                <w:rPr>
                  <w:rStyle w:val="Hyperlink"/>
                  <w:rFonts w:ascii="Times New Roman" w:hAnsi="Times New Roman" w:cs="Times New Roman"/>
                </w:rPr>
                <w:t>Sarah.Sun@noaa.gov</w:t>
              </w:r>
            </w:hyperlink>
            <w:r w:rsidR="004C40BA">
              <w:rPr>
                <w:rFonts w:ascii="Times New Roman" w:hAnsi="Times New Roman" w:cs="Times New Roman"/>
              </w:rPr>
              <w:t xml:space="preserve">  </w:t>
            </w:r>
            <w:r w:rsidR="00C928EC">
              <w:rPr>
                <w:rFonts w:ascii="Times New Roman" w:hAnsi="Times New Roman" w:cs="Times New Roman"/>
              </w:rPr>
              <w:t xml:space="preserve">                        </w:t>
            </w:r>
            <w:r w:rsidR="00C928EC" w:rsidRPr="00A2771B">
              <w:rPr>
                <w:rFonts w:ascii="Times New Roman" w:hAnsi="Times New Roman" w:cs="Times New Roman"/>
              </w:rPr>
              <w:t xml:space="preserve">Travel Voucher Examiner </w:t>
            </w:r>
            <w:hyperlink r:id="rId11" w:history="1">
              <w:r w:rsidR="00C928EC" w:rsidRPr="00813387">
                <w:rPr>
                  <w:rStyle w:val="Hyperlink"/>
                  <w:rFonts w:ascii="Times New Roman" w:hAnsi="Times New Roman" w:cs="Times New Roman"/>
                </w:rPr>
                <w:t>Laura.Scott@noaa.gov</w:t>
              </w:r>
            </w:hyperlink>
            <w:r w:rsidR="004C40BA">
              <w:rPr>
                <w:rFonts w:ascii="Times New Roman" w:hAnsi="Times New Roman" w:cs="Times New Roman"/>
              </w:rPr>
              <w:t xml:space="preserve">         </w:t>
            </w:r>
            <w:r w:rsidR="00583E29" w:rsidRPr="00A2771B">
              <w:rPr>
                <w:rFonts w:ascii="Times New Roman" w:hAnsi="Times New Roman" w:cs="Times New Roman"/>
              </w:rPr>
              <w:t xml:space="preserve">         </w:t>
            </w:r>
            <w:r w:rsidR="004C40BA">
              <w:rPr>
                <w:rFonts w:ascii="Times New Roman" w:hAnsi="Times New Roman" w:cs="Times New Roman"/>
              </w:rPr>
              <w:t xml:space="preserve">      </w:t>
            </w:r>
            <w:r w:rsidR="004C40BA" w:rsidRPr="00A2771B">
              <w:rPr>
                <w:rFonts w:ascii="Times New Roman" w:hAnsi="Times New Roman" w:cs="Times New Roman"/>
              </w:rPr>
              <w:t>Travel Voucher Examiner</w:t>
            </w:r>
            <w:r w:rsidR="00583E29" w:rsidRPr="00A2771B">
              <w:rPr>
                <w:rFonts w:ascii="Times New Roman" w:hAnsi="Times New Roman" w:cs="Times New Roman"/>
              </w:rPr>
              <w:t xml:space="preserve">    </w:t>
            </w:r>
            <w:r w:rsidR="00A2771B">
              <w:rPr>
                <w:rFonts w:ascii="Times New Roman" w:hAnsi="Times New Roman" w:cs="Times New Roman"/>
              </w:rPr>
              <w:br/>
            </w:r>
            <w:hyperlink r:id="rId12" w:history="1">
              <w:r w:rsidRPr="007252B5">
                <w:rPr>
                  <w:rStyle w:val="Hyperlink"/>
                  <w:rFonts w:ascii="Times New Roman" w:hAnsi="Times New Roman" w:cs="Times New Roman"/>
                </w:rPr>
                <w:t>Angela.Perkins@noaa.gov</w:t>
              </w:r>
            </w:hyperlink>
            <w:r>
              <w:rPr>
                <w:rFonts w:ascii="Times New Roman" w:hAnsi="Times New Roman" w:cs="Times New Roman"/>
              </w:rPr>
              <w:t xml:space="preserve">                  Travel Voucher Examiner  </w:t>
            </w:r>
          </w:p>
          <w:p w:rsidR="00DB4DFA" w:rsidRPr="00A2771B" w:rsidRDefault="00EB40F3" w:rsidP="00EB40F3">
            <w:pPr>
              <w:tabs>
                <w:tab w:val="left" w:pos="3330"/>
              </w:tabs>
              <w:ind w:right="-322"/>
              <w:rPr>
                <w:rFonts w:ascii="Times New Roman" w:hAnsi="Times New Roman" w:cs="Times New Roman"/>
              </w:rPr>
            </w:pPr>
            <w:hyperlink r:id="rId13" w:history="1">
              <w:r w:rsidRPr="007252B5">
                <w:rPr>
                  <w:rStyle w:val="Hyperlink"/>
                  <w:rFonts w:ascii="Times New Roman" w:hAnsi="Times New Roman" w:cs="Times New Roman"/>
                </w:rPr>
                <w:t>Nathan.Gagnon@noaa.gov</w:t>
              </w:r>
            </w:hyperlink>
            <w:r>
              <w:rPr>
                <w:rFonts w:ascii="Times New Roman" w:hAnsi="Times New Roman" w:cs="Times New Roman"/>
              </w:rPr>
              <w:t xml:space="preserve">                 Travel Voucher Examiner         </w:t>
            </w:r>
            <w:r w:rsidR="004C40BA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</w:tc>
        <w:tc>
          <w:tcPr>
            <w:tcW w:w="3358" w:type="dxa"/>
            <w:gridSpan w:val="2"/>
          </w:tcPr>
          <w:p w:rsidR="00DB4DFA" w:rsidRDefault="00583E29" w:rsidP="00973ACF">
            <w:pPr>
              <w:ind w:left="-108" w:hanging="90"/>
              <w:rPr>
                <w:rFonts w:ascii="Times New Roman" w:hAnsi="Times New Roman" w:cs="Times New Roman"/>
              </w:rPr>
            </w:pPr>
            <w:r w:rsidRPr="00A2771B">
              <w:rPr>
                <w:rFonts w:ascii="Times New Roman" w:hAnsi="Times New Roman" w:cs="Times New Roman"/>
              </w:rPr>
              <w:t>(</w:t>
            </w:r>
            <w:r w:rsidR="00973ACF">
              <w:rPr>
                <w:rFonts w:ascii="Times New Roman" w:hAnsi="Times New Roman" w:cs="Times New Roman"/>
              </w:rPr>
              <w:t>(</w:t>
            </w:r>
            <w:r w:rsidRPr="00A2771B">
              <w:rPr>
                <w:rFonts w:ascii="Times New Roman" w:hAnsi="Times New Roman" w:cs="Times New Roman"/>
              </w:rPr>
              <w:t>301) 444-2173</w:t>
            </w:r>
            <w:r w:rsidR="00973ACF">
              <w:rPr>
                <w:rFonts w:ascii="Times New Roman" w:hAnsi="Times New Roman" w:cs="Times New Roman"/>
              </w:rPr>
              <w:t xml:space="preserve">       (301) 427-3242</w:t>
            </w:r>
          </w:p>
          <w:p w:rsidR="00A2771B" w:rsidRDefault="00A2771B" w:rsidP="00973AC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(301) 444-2757</w:t>
            </w:r>
            <w:r w:rsidR="00973ACF">
              <w:rPr>
                <w:rFonts w:ascii="Times New Roman" w:hAnsi="Times New Roman" w:cs="Times New Roman"/>
              </w:rPr>
              <w:t xml:space="preserve">      (301) 427-3242</w:t>
            </w:r>
            <w:r>
              <w:rPr>
                <w:rFonts w:ascii="Times New Roman" w:hAnsi="Times New Roman" w:cs="Times New Roman"/>
              </w:rPr>
              <w:br/>
            </w:r>
            <w:r w:rsidRPr="00A2771B">
              <w:rPr>
                <w:rFonts w:ascii="Times New Roman" w:hAnsi="Times New Roman" w:cs="Times New Roman"/>
              </w:rPr>
              <w:t>(301) 444-2107</w:t>
            </w:r>
            <w:r w:rsidR="00973ACF">
              <w:rPr>
                <w:rFonts w:ascii="Times New Roman" w:hAnsi="Times New Roman" w:cs="Times New Roman"/>
              </w:rPr>
              <w:t xml:space="preserve">      (301) 427-3242</w:t>
            </w:r>
            <w:r>
              <w:rPr>
                <w:rFonts w:ascii="Times New Roman" w:hAnsi="Times New Roman" w:cs="Times New Roman"/>
              </w:rPr>
              <w:br/>
            </w:r>
            <w:r w:rsidRPr="00A2771B">
              <w:rPr>
                <w:rFonts w:ascii="Times New Roman" w:hAnsi="Times New Roman" w:cs="Times New Roman"/>
              </w:rPr>
              <w:t>(301) 444-2192</w:t>
            </w:r>
            <w:r w:rsidR="00973ACF">
              <w:rPr>
                <w:rFonts w:ascii="Times New Roman" w:hAnsi="Times New Roman" w:cs="Times New Roman"/>
              </w:rPr>
              <w:t xml:space="preserve">      (301) 427-3242</w:t>
            </w:r>
            <w:r>
              <w:rPr>
                <w:rFonts w:ascii="Times New Roman" w:hAnsi="Times New Roman" w:cs="Times New Roman"/>
              </w:rPr>
              <w:br/>
              <w:t>(301) 444-2347</w:t>
            </w:r>
            <w:r w:rsidR="00973ACF">
              <w:rPr>
                <w:rFonts w:ascii="Times New Roman" w:hAnsi="Times New Roman" w:cs="Times New Roman"/>
              </w:rPr>
              <w:t xml:space="preserve">      (301) 427-3242</w:t>
            </w:r>
          </w:p>
          <w:p w:rsidR="00EB40F3" w:rsidRDefault="00EB40F3" w:rsidP="00973ACF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(301) 444-2782      (301) 427-3242</w:t>
            </w:r>
          </w:p>
          <w:p w:rsidR="00EB40F3" w:rsidRPr="00A2771B" w:rsidRDefault="00EB40F3" w:rsidP="00EB40F3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(301) 444-2177      (301) 427-3242</w:t>
            </w:r>
          </w:p>
        </w:tc>
      </w:tr>
      <w:tr w:rsidR="00DB4DFA" w:rsidTr="00973ACF">
        <w:trPr>
          <w:trHeight w:val="100"/>
        </w:trPr>
        <w:tc>
          <w:tcPr>
            <w:tcW w:w="6858" w:type="dxa"/>
          </w:tcPr>
          <w:p w:rsidR="00DB4DFA" w:rsidRPr="00A2771B" w:rsidRDefault="00DB4DFA"/>
        </w:tc>
        <w:tc>
          <w:tcPr>
            <w:tcW w:w="3358" w:type="dxa"/>
            <w:gridSpan w:val="2"/>
          </w:tcPr>
          <w:p w:rsidR="00DB4DFA" w:rsidRPr="00A2771B" w:rsidRDefault="00DB4DFA"/>
        </w:tc>
      </w:tr>
    </w:tbl>
    <w:p w:rsidR="00A526FE" w:rsidRPr="00525AF8" w:rsidRDefault="00A526FE" w:rsidP="00A526FE">
      <w:pPr>
        <w:pStyle w:val="Default"/>
        <w:ind w:firstLine="720"/>
        <w:rPr>
          <w:rFonts w:ascii="Times New Roman" w:hAnsi="Times New Roman" w:cs="Times New Roman"/>
        </w:rPr>
      </w:pPr>
    </w:p>
    <w:tbl>
      <w:tblPr>
        <w:tblStyle w:val="LightList-Accent3"/>
        <w:tblpPr w:leftFromText="180" w:rightFromText="180" w:vertAnchor="text" w:horzAnchor="margin" w:tblpY="281"/>
        <w:tblW w:w="10206" w:type="dxa"/>
        <w:tblLook w:val="0620"/>
      </w:tblPr>
      <w:tblGrid>
        <w:gridCol w:w="6228"/>
        <w:gridCol w:w="91"/>
        <w:gridCol w:w="3149"/>
        <w:gridCol w:w="738"/>
      </w:tblGrid>
      <w:tr w:rsidR="0085595D" w:rsidTr="0085595D">
        <w:trPr>
          <w:cnfStyle w:val="100000000000"/>
          <w:trHeight w:val="211"/>
        </w:trPr>
        <w:tc>
          <w:tcPr>
            <w:tcW w:w="9468" w:type="dxa"/>
            <w:gridSpan w:val="3"/>
          </w:tcPr>
          <w:p w:rsidR="0085595D" w:rsidRPr="00435F5C" w:rsidRDefault="0085595D" w:rsidP="0085595D">
            <w:pPr>
              <w:pStyle w:val="Default"/>
              <w:rPr>
                <w:rFonts w:ascii="Times New Roman" w:hAnsi="Times New Roman" w:cs="Times New Roman"/>
                <w:color w:val="FFFFFF" w:themeColor="background1"/>
              </w:rPr>
            </w:pPr>
            <w:r w:rsidRPr="00435F5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bCs w:val="0"/>
                <w:color w:val="FFFFFF" w:themeColor="background1"/>
              </w:rPr>
              <w:t xml:space="preserve">                                                    Western </w:t>
            </w:r>
            <w:r w:rsidRPr="00435F5C">
              <w:rPr>
                <w:rFonts w:ascii="Times New Roman" w:hAnsi="Times New Roman" w:cs="Times New Roman"/>
                <w:bCs w:val="0"/>
                <w:color w:val="FFFFFF" w:themeColor="background1"/>
              </w:rPr>
              <w:t>Operation Branch (</w:t>
            </w:r>
            <w:r>
              <w:rPr>
                <w:rFonts w:ascii="Times New Roman" w:hAnsi="Times New Roman" w:cs="Times New Roman"/>
                <w:bCs w:val="0"/>
                <w:color w:val="FFFFFF" w:themeColor="background1"/>
              </w:rPr>
              <w:t>W</w:t>
            </w:r>
            <w:r w:rsidRPr="00435F5C">
              <w:rPr>
                <w:rFonts w:ascii="Times New Roman" w:hAnsi="Times New Roman" w:cs="Times New Roman"/>
                <w:bCs w:val="0"/>
                <w:color w:val="FFFFFF" w:themeColor="background1"/>
              </w:rPr>
              <w:t>OB)</w:t>
            </w:r>
            <w:r w:rsidRPr="00435F5C">
              <w:rPr>
                <w:rFonts w:ascii="Times New Roman" w:hAnsi="Times New Roman" w:cs="Times New Roman"/>
                <w:bCs w:val="0"/>
                <w:color w:val="FFFFFF" w:themeColor="background1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                       </w:t>
            </w:r>
            <w:r w:rsidRPr="00435F5C">
              <w:rPr>
                <w:rFonts w:ascii="Times New Roman" w:hAnsi="Times New Roman" w:cs="Times New Roman"/>
                <w:color w:val="FFFFFF" w:themeColor="background1"/>
              </w:rPr>
              <w:t xml:space="preserve">Accounting Operations Division </w:t>
            </w:r>
          </w:p>
          <w:p w:rsidR="0085595D" w:rsidRPr="00435F5C" w:rsidRDefault="0085595D" w:rsidP="0085595D">
            <w:pPr>
              <w:pStyle w:val="Default"/>
              <w:ind w:firstLine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           7600 Sand Point Way NE</w:t>
            </w:r>
            <w:r w:rsidRPr="00435F5C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>
              <w:rPr>
                <w:rFonts w:ascii="Times New Roman" w:hAnsi="Times New Roman" w:cs="Times New Roman"/>
                <w:color w:val="FFFFFF" w:themeColor="background1"/>
              </w:rPr>
              <w:br/>
            </w:r>
            <w:r w:rsidRPr="00435F5C">
              <w:rPr>
                <w:rFonts w:ascii="Times New Roman" w:hAnsi="Times New Roman" w:cs="Times New Roman"/>
                <w:color w:val="FFFFFF" w:themeColor="background1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color w:val="FFFFFF" w:themeColor="background1"/>
              </w:rPr>
              <w:t xml:space="preserve">   Seattle, WA  98115</w:t>
            </w:r>
            <w:r>
              <w:rPr>
                <w:rFonts w:ascii="Times New Roman" w:hAnsi="Times New Roman" w:cs="Times New Roman"/>
                <w:color w:val="FFFFFF" w:themeColor="background1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</w:rPr>
              <w:br/>
            </w:r>
            <w:r>
              <w:rPr>
                <w:rFonts w:ascii="Times New Roman" w:hAnsi="Times New Roman" w:cs="Times New Roman"/>
                <w:color w:val="FFFFFF" w:themeColor="background1"/>
              </w:rPr>
              <w:br/>
              <w:t xml:space="preserve">NAME                                            TITLE                                         PHONE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3A6DCF">
              <w:rPr>
                <w:rFonts w:ascii="Times New Roman" w:hAnsi="Times New Roman" w:cs="Times New Roman"/>
                <w:color w:val="FFFFFF" w:themeColor="background1"/>
              </w:rPr>
              <w:t>FAX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435F5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38" w:type="dxa"/>
          </w:tcPr>
          <w:p w:rsidR="0085595D" w:rsidRPr="00435F5C" w:rsidRDefault="0085595D" w:rsidP="0085595D">
            <w:pPr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95D" w:rsidTr="0085595D">
        <w:trPr>
          <w:trHeight w:val="227"/>
        </w:trPr>
        <w:tc>
          <w:tcPr>
            <w:tcW w:w="6228" w:type="dxa"/>
          </w:tcPr>
          <w:p w:rsidR="0085595D" w:rsidRPr="00A2771B" w:rsidRDefault="0085595D" w:rsidP="0085595D">
            <w:pPr>
              <w:tabs>
                <w:tab w:val="left" w:pos="3330"/>
              </w:tabs>
              <w:ind w:right="-2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hyperlink r:id="rId14" w:history="1">
              <w:r w:rsidR="00EB40F3" w:rsidRPr="007252B5">
                <w:rPr>
                  <w:rStyle w:val="Hyperlink"/>
                  <w:rFonts w:ascii="Times New Roman" w:hAnsi="Times New Roman" w:cs="Times New Roman"/>
                </w:rPr>
                <w:t>Angela.Hunter@noaa.gov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A2771B">
              <w:rPr>
                <w:rFonts w:ascii="Times New Roman" w:hAnsi="Times New Roman" w:cs="Times New Roman"/>
              </w:rPr>
              <w:t xml:space="preserve">Chief, </w:t>
            </w:r>
            <w:r>
              <w:rPr>
                <w:rFonts w:ascii="Times New Roman" w:hAnsi="Times New Roman" w:cs="Times New Roman"/>
              </w:rPr>
              <w:t>WOB</w:t>
            </w:r>
            <w:r w:rsidRPr="00A2771B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br/>
            </w:r>
            <w:hyperlink r:id="rId15" w:history="1">
              <w:r w:rsidRPr="00813387">
                <w:rPr>
                  <w:rStyle w:val="Hyperlink"/>
                  <w:rFonts w:ascii="Times New Roman" w:hAnsi="Times New Roman" w:cs="Times New Roman"/>
                </w:rPr>
                <w:t>Benita.Tilford@noaa.gov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A2771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2771B">
              <w:rPr>
                <w:rFonts w:ascii="Times New Roman" w:hAnsi="Times New Roman" w:cs="Times New Roman"/>
              </w:rPr>
              <w:t>Travel Voucher Examiner</w:t>
            </w:r>
            <w:r>
              <w:rPr>
                <w:rFonts w:ascii="Times New Roman" w:hAnsi="Times New Roman" w:cs="Times New Roman"/>
              </w:rPr>
              <w:br/>
            </w:r>
            <w:hyperlink r:id="rId16" w:history="1">
              <w:r w:rsidRPr="00813387">
                <w:rPr>
                  <w:rStyle w:val="Hyperlink"/>
                  <w:rFonts w:ascii="Times New Roman" w:hAnsi="Times New Roman" w:cs="Times New Roman"/>
                </w:rPr>
                <w:t>Janice.L.Cooper@noaa.gov</w:t>
              </w:r>
            </w:hyperlink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A2771B">
              <w:rPr>
                <w:rFonts w:ascii="Times New Roman" w:hAnsi="Times New Roman" w:cs="Times New Roman"/>
              </w:rPr>
              <w:t>Travel Voucher Examiner</w:t>
            </w:r>
            <w:r>
              <w:rPr>
                <w:rFonts w:ascii="Times New Roman" w:hAnsi="Times New Roman" w:cs="Times New Roman"/>
              </w:rPr>
              <w:br/>
            </w:r>
            <w:hyperlink r:id="rId17" w:history="1">
              <w:r w:rsidRPr="00813387">
                <w:rPr>
                  <w:rStyle w:val="Hyperlink"/>
                  <w:rFonts w:ascii="Times New Roman" w:hAnsi="Times New Roman" w:cs="Times New Roman"/>
                </w:rPr>
                <w:t>Sarah.J.Bulla@noaa.gov</w:t>
              </w:r>
            </w:hyperlink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A2771B">
              <w:rPr>
                <w:rFonts w:ascii="Times New Roman" w:hAnsi="Times New Roman" w:cs="Times New Roman"/>
              </w:rPr>
              <w:t xml:space="preserve">Travel Voucher Examiner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A2771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2771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br/>
            </w:r>
            <w:hyperlink r:id="rId18" w:history="1">
              <w:r w:rsidRPr="00813387">
                <w:rPr>
                  <w:rStyle w:val="Hyperlink"/>
                  <w:rFonts w:ascii="Times New Roman" w:hAnsi="Times New Roman" w:cs="Times New Roman"/>
                </w:rPr>
                <w:t>Deanna.M.Stewart@noaa.gov</w:t>
              </w:r>
            </w:hyperlink>
            <w:r>
              <w:rPr>
                <w:rFonts w:ascii="Times New Roman" w:hAnsi="Times New Roman" w:cs="Times New Roman"/>
              </w:rPr>
              <w:t xml:space="preserve">        </w:t>
            </w:r>
            <w:r w:rsidRPr="00A2771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Relocation Specialist</w:t>
            </w:r>
            <w:r w:rsidRPr="00A2771B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A2771B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78" w:type="dxa"/>
            <w:gridSpan w:val="3"/>
          </w:tcPr>
          <w:p w:rsidR="0085595D" w:rsidRPr="00A2771B" w:rsidRDefault="0085595D" w:rsidP="0085595D">
            <w:pPr>
              <w:ind w:hanging="18"/>
              <w:rPr>
                <w:rFonts w:ascii="Times New Roman" w:hAnsi="Times New Roman" w:cs="Times New Roman"/>
              </w:rPr>
            </w:pPr>
            <w:r w:rsidRPr="00A2771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   (206) 526-6041        (206) 527-7572</w:t>
            </w:r>
            <w:r>
              <w:rPr>
                <w:rFonts w:ascii="Times New Roman" w:hAnsi="Times New Roman" w:cs="Times New Roman"/>
              </w:rPr>
              <w:br/>
              <w:t xml:space="preserve">     </w:t>
            </w:r>
            <w:r w:rsidRPr="00A277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206</w:t>
            </w:r>
            <w:r w:rsidRPr="00A2771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526-6010</w:t>
            </w:r>
            <w:r w:rsidRPr="00A2771B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(206) 527-7170</w:t>
            </w:r>
            <w:r w:rsidRPr="00A2771B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Pr="00A2771B">
              <w:rPr>
                <w:rFonts w:ascii="Times New Roman" w:hAnsi="Times New Roman" w:cs="Times New Roman"/>
              </w:rPr>
              <w:br/>
              <w:t xml:space="preserve">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2771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206</w:t>
            </w:r>
            <w:r w:rsidRPr="00A2771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526</w:t>
            </w:r>
            <w:r w:rsidRPr="00A2771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4399</w:t>
            </w:r>
            <w:r w:rsidRPr="00A2771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(206) 527-7512</w:t>
            </w:r>
            <w:r>
              <w:rPr>
                <w:rFonts w:ascii="Times New Roman" w:hAnsi="Times New Roman" w:cs="Times New Roman"/>
              </w:rPr>
              <w:br/>
              <w:t xml:space="preserve">     (206) 526-6002</w:t>
            </w:r>
            <w:r w:rsidRPr="00A2771B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(206) 527-7397</w:t>
            </w:r>
            <w:r>
              <w:rPr>
                <w:rFonts w:ascii="Times New Roman" w:hAnsi="Times New Roman" w:cs="Times New Roman"/>
              </w:rPr>
              <w:br/>
              <w:t xml:space="preserve">     (206) 526-4426</w:t>
            </w:r>
            <w:r w:rsidRPr="00A2771B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>(206) 527-7550</w:t>
            </w:r>
            <w:r w:rsidRPr="00A2771B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</w:tr>
      <w:tr w:rsidR="0085595D" w:rsidTr="0085595D">
        <w:trPr>
          <w:trHeight w:val="211"/>
        </w:trPr>
        <w:tc>
          <w:tcPr>
            <w:tcW w:w="6319" w:type="dxa"/>
            <w:gridSpan w:val="2"/>
          </w:tcPr>
          <w:p w:rsidR="0085595D" w:rsidRPr="00A2771B" w:rsidRDefault="0085595D" w:rsidP="0085595D">
            <w:pPr>
              <w:tabs>
                <w:tab w:val="left" w:pos="3330"/>
              </w:tabs>
              <w:ind w:right="-322"/>
              <w:rPr>
                <w:rFonts w:ascii="Times New Roman" w:hAnsi="Times New Roman" w:cs="Times New Roman"/>
              </w:rPr>
            </w:pPr>
          </w:p>
        </w:tc>
        <w:tc>
          <w:tcPr>
            <w:tcW w:w="3887" w:type="dxa"/>
            <w:gridSpan w:val="2"/>
          </w:tcPr>
          <w:p w:rsidR="0085595D" w:rsidRPr="00A2771B" w:rsidRDefault="0085595D" w:rsidP="0085595D">
            <w:pPr>
              <w:rPr>
                <w:rFonts w:ascii="Times New Roman" w:hAnsi="Times New Roman" w:cs="Times New Roman"/>
              </w:rPr>
            </w:pPr>
          </w:p>
        </w:tc>
      </w:tr>
      <w:tr w:rsidR="0085595D" w:rsidTr="0085595D">
        <w:trPr>
          <w:trHeight w:val="100"/>
        </w:trPr>
        <w:tc>
          <w:tcPr>
            <w:tcW w:w="6319" w:type="dxa"/>
            <w:gridSpan w:val="2"/>
          </w:tcPr>
          <w:p w:rsidR="0085595D" w:rsidRPr="00A2771B" w:rsidRDefault="0085595D" w:rsidP="0085595D"/>
        </w:tc>
        <w:tc>
          <w:tcPr>
            <w:tcW w:w="3887" w:type="dxa"/>
            <w:gridSpan w:val="2"/>
          </w:tcPr>
          <w:p w:rsidR="0085595D" w:rsidRPr="00A2771B" w:rsidRDefault="0085595D" w:rsidP="0085595D"/>
        </w:tc>
      </w:tr>
    </w:tbl>
    <w:p w:rsidR="008918F8" w:rsidRDefault="00525AF8" w:rsidP="00A526FE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8918F8" w:rsidRDefault="008918F8" w:rsidP="0085595D">
      <w:pPr>
        <w:pStyle w:val="Default"/>
        <w:tabs>
          <w:tab w:val="left" w:pos="3330"/>
        </w:tabs>
        <w:rPr>
          <w:rFonts w:ascii="Times New Roman" w:hAnsi="Times New Roman" w:cs="Times New Roman"/>
          <w:bCs/>
        </w:rPr>
      </w:pPr>
    </w:p>
    <w:sectPr w:rsidR="008918F8" w:rsidSect="00416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718"/>
    <w:multiLevelType w:val="hybridMultilevel"/>
    <w:tmpl w:val="3A90E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33B70"/>
    <w:multiLevelType w:val="hybridMultilevel"/>
    <w:tmpl w:val="03FA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14D16"/>
    <w:rsid w:val="00110757"/>
    <w:rsid w:val="00114D16"/>
    <w:rsid w:val="00130E1A"/>
    <w:rsid w:val="003A6DCF"/>
    <w:rsid w:val="0041688D"/>
    <w:rsid w:val="0043190F"/>
    <w:rsid w:val="00435F5C"/>
    <w:rsid w:val="004C40BA"/>
    <w:rsid w:val="00525AF8"/>
    <w:rsid w:val="00583E29"/>
    <w:rsid w:val="0085595D"/>
    <w:rsid w:val="008918F8"/>
    <w:rsid w:val="00973ACF"/>
    <w:rsid w:val="00A2771B"/>
    <w:rsid w:val="00A526FE"/>
    <w:rsid w:val="00C928EC"/>
    <w:rsid w:val="00DA2042"/>
    <w:rsid w:val="00DB4DFA"/>
    <w:rsid w:val="00E562F3"/>
    <w:rsid w:val="00EB40F3"/>
    <w:rsid w:val="00F81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4D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14D16"/>
    <w:rPr>
      <w:color w:val="0000FF" w:themeColor="hyperlink"/>
      <w:u w:val="single"/>
    </w:rPr>
  </w:style>
  <w:style w:type="table" w:styleId="LightList-Accent3">
    <w:name w:val="Light List Accent 3"/>
    <w:basedOn w:val="TableNormal"/>
    <w:uiPriority w:val="61"/>
    <w:rsid w:val="00A526FE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A6D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.G.Williams@noaa.gov" TargetMode="External"/><Relationship Id="rId13" Type="http://schemas.openxmlformats.org/officeDocument/2006/relationships/hyperlink" Target="mailto:Nathan.Gagnon@noaa.gov" TargetMode="External"/><Relationship Id="rId18" Type="http://schemas.openxmlformats.org/officeDocument/2006/relationships/hyperlink" Target="mailto:Deanna.M.Stewart@noa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ggy.Eyler@noaa.gov" TargetMode="External"/><Relationship Id="rId12" Type="http://schemas.openxmlformats.org/officeDocument/2006/relationships/hyperlink" Target="mailto:Angela.Perkins@noaa.gov" TargetMode="External"/><Relationship Id="rId17" Type="http://schemas.openxmlformats.org/officeDocument/2006/relationships/hyperlink" Target="mailto:Sarah.J.Bulla@noaa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Janice.L.Cooper@noaa.gov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randon.Davis@noaa.gov" TargetMode="External"/><Relationship Id="rId11" Type="http://schemas.openxmlformats.org/officeDocument/2006/relationships/hyperlink" Target="mailto:Laura.Scott@noaa.gov" TargetMode="External"/><Relationship Id="rId5" Type="http://schemas.openxmlformats.org/officeDocument/2006/relationships/hyperlink" Target="mailto:Maria.Eisel@noaa.gov" TargetMode="External"/><Relationship Id="rId15" Type="http://schemas.openxmlformats.org/officeDocument/2006/relationships/hyperlink" Target="mailto:Benita.Tilford@noaa.gov" TargetMode="External"/><Relationship Id="rId10" Type="http://schemas.openxmlformats.org/officeDocument/2006/relationships/hyperlink" Target="mailto:Sarah.Sun@noaa.gov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ssa.M.Kelsey@noaa.gov" TargetMode="External"/><Relationship Id="rId14" Type="http://schemas.openxmlformats.org/officeDocument/2006/relationships/hyperlink" Target="mailto:Angela.Hunter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rwivell</dc:creator>
  <cp:keywords/>
  <dc:description/>
  <cp:lastModifiedBy>rachael.s.wivell</cp:lastModifiedBy>
  <cp:revision>12</cp:revision>
  <dcterms:created xsi:type="dcterms:W3CDTF">2010-11-17T17:17:00Z</dcterms:created>
  <dcterms:modified xsi:type="dcterms:W3CDTF">2012-01-20T20:48:00Z</dcterms:modified>
</cp:coreProperties>
</file>