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AA" w:rsidRPr="00E467AA" w:rsidRDefault="00E467AA" w:rsidP="00E467AA">
      <w:pPr>
        <w:jc w:val="right"/>
        <w:rPr>
          <w:b/>
          <w:lang w:val="en-CA"/>
        </w:rPr>
      </w:pPr>
      <w:r w:rsidRPr="00E467AA">
        <w:rPr>
          <w:b/>
          <w:lang w:val="en-CA"/>
        </w:rPr>
        <w:t xml:space="preserve">APPENDIX B </w:t>
      </w:r>
    </w:p>
    <w:p w:rsidR="00E467AA" w:rsidRDefault="00E467AA" w:rsidP="00AE74A3">
      <w:pPr>
        <w:rPr>
          <w:b/>
          <w:u w:val="single"/>
          <w:lang w:val="en-CA"/>
        </w:rPr>
      </w:pPr>
      <w:bookmarkStart w:id="0" w:name="_GoBack"/>
    </w:p>
    <w:bookmarkEnd w:id="0"/>
    <w:p w:rsidR="00DC74AF" w:rsidRPr="00E467AA" w:rsidRDefault="00DC74AF" w:rsidP="00E467AA">
      <w:pPr>
        <w:jc w:val="center"/>
        <w:rPr>
          <w:b/>
          <w:bCs/>
          <w:sz w:val="32"/>
          <w:szCs w:val="32"/>
          <w:u w:val="single"/>
        </w:rPr>
      </w:pPr>
      <w:r w:rsidRPr="00E467AA">
        <w:rPr>
          <w:b/>
          <w:sz w:val="32"/>
          <w:szCs w:val="32"/>
          <w:u w:val="single"/>
          <w:lang w:val="en-CA"/>
        </w:rPr>
        <w:t>NOAA GENERIC REIMBURSABLE AGREEMENT FORMAT</w:t>
      </w:r>
      <w:r w:rsidRPr="00E467AA">
        <w:rPr>
          <w:b/>
          <w:bCs/>
          <w:sz w:val="32"/>
          <w:szCs w:val="32"/>
          <w:u w:val="single"/>
        </w:rPr>
        <w:t xml:space="preserve"> </w:t>
      </w:r>
      <w:r w:rsidR="00172D5F" w:rsidRPr="00E467AA">
        <w:rPr>
          <w:b/>
          <w:bCs/>
          <w:sz w:val="32"/>
          <w:szCs w:val="32"/>
          <w:u w:val="single"/>
        </w:rPr>
        <w:t xml:space="preserve">FOR </w:t>
      </w:r>
      <w:r w:rsidRPr="00E467AA">
        <w:rPr>
          <w:b/>
          <w:bCs/>
          <w:sz w:val="32"/>
          <w:szCs w:val="32"/>
          <w:u w:val="single"/>
        </w:rPr>
        <w:t>INCOMING FUNDS</w:t>
      </w:r>
    </w:p>
    <w:p w:rsidR="00DC74AF" w:rsidRDefault="00DC74AF" w:rsidP="003900D5">
      <w:pPr>
        <w:rPr>
          <w:b/>
          <w:bCs/>
        </w:rPr>
      </w:pPr>
    </w:p>
    <w:p w:rsidR="00DC74AF" w:rsidRPr="000473A3" w:rsidRDefault="00DC74AF" w:rsidP="000473A3">
      <w:pPr>
        <w:contextualSpacing/>
        <w:jc w:val="center"/>
        <w:rPr>
          <w:bCs/>
        </w:rPr>
      </w:pPr>
      <w:r w:rsidRPr="000473A3">
        <w:rPr>
          <w:bCs/>
        </w:rPr>
        <w:t>A REIMBURSABLE AGREEMENT</w:t>
      </w:r>
    </w:p>
    <w:p w:rsidR="00DC74AF" w:rsidRPr="000473A3" w:rsidRDefault="00DC74AF" w:rsidP="000473A3">
      <w:pPr>
        <w:contextualSpacing/>
        <w:jc w:val="center"/>
        <w:rPr>
          <w:bCs/>
        </w:rPr>
      </w:pPr>
    </w:p>
    <w:p w:rsidR="00DC74AF" w:rsidRPr="000473A3" w:rsidRDefault="00DC74AF" w:rsidP="000473A3">
      <w:pPr>
        <w:contextualSpacing/>
        <w:jc w:val="center"/>
        <w:rPr>
          <w:bCs/>
        </w:rPr>
      </w:pPr>
      <w:r w:rsidRPr="000473A3">
        <w:rPr>
          <w:bCs/>
        </w:rPr>
        <w:t>BETWEEN THE</w:t>
      </w:r>
    </w:p>
    <w:p w:rsidR="00DC74AF" w:rsidRPr="000473A3" w:rsidRDefault="00DC74AF" w:rsidP="000473A3">
      <w:pPr>
        <w:contextualSpacing/>
        <w:jc w:val="center"/>
        <w:rPr>
          <w:bCs/>
        </w:rPr>
      </w:pPr>
    </w:p>
    <w:p w:rsidR="00DC74AF" w:rsidRPr="000473A3" w:rsidRDefault="00DC74AF" w:rsidP="000473A3">
      <w:pPr>
        <w:contextualSpacing/>
        <w:jc w:val="center"/>
        <w:rPr>
          <w:bCs/>
          <w:i/>
          <w:iCs/>
        </w:rPr>
      </w:pPr>
      <w:r w:rsidRPr="000473A3">
        <w:rPr>
          <w:bCs/>
        </w:rPr>
        <w:t>U.S. DEPARTMENT OF COMMERCE</w:t>
      </w:r>
    </w:p>
    <w:p w:rsidR="00DC74AF" w:rsidRDefault="00DC74AF" w:rsidP="000473A3">
      <w:pPr>
        <w:contextualSpacing/>
        <w:jc w:val="center"/>
        <w:rPr>
          <w:bCs/>
        </w:rPr>
      </w:pPr>
      <w:r w:rsidRPr="000473A3">
        <w:rPr>
          <w:bCs/>
        </w:rPr>
        <w:t>NATIONAL OCEANIC AND ATMOSPHERIC ADMINISTRATION</w:t>
      </w:r>
    </w:p>
    <w:p w:rsidR="003C0142" w:rsidRDefault="003C0142" w:rsidP="000473A3">
      <w:pPr>
        <w:contextualSpacing/>
        <w:jc w:val="center"/>
        <w:rPr>
          <w:bCs/>
        </w:rPr>
      </w:pPr>
    </w:p>
    <w:p w:rsidR="0042599C" w:rsidRPr="0042599C" w:rsidRDefault="0042599C" w:rsidP="0042599C">
      <w:pPr>
        <w:spacing w:line="300" w:lineRule="auto"/>
        <w:contextualSpacing/>
        <w:rPr>
          <w:bCs/>
          <w:iCs/>
        </w:rPr>
      </w:pPr>
      <w:r>
        <w:rPr>
          <w:bCs/>
          <w:iCs/>
        </w:rPr>
        <w:t xml:space="preserve">                      ________________________________________________________</w:t>
      </w:r>
    </w:p>
    <w:p w:rsidR="00DC74AF" w:rsidRPr="000473A3" w:rsidRDefault="00DC74AF" w:rsidP="000473A3">
      <w:pPr>
        <w:contextualSpacing/>
        <w:jc w:val="center"/>
        <w:rPr>
          <w:bCs/>
          <w:i/>
          <w:iCs/>
        </w:rPr>
      </w:pPr>
      <w:r w:rsidRPr="000473A3">
        <w:rPr>
          <w:bCs/>
          <w:i/>
          <w:iCs/>
        </w:rPr>
        <w:t>[Name of Line Office/Staff Office]</w:t>
      </w:r>
    </w:p>
    <w:p w:rsidR="00DC74AF" w:rsidRPr="000473A3" w:rsidRDefault="00DC74AF" w:rsidP="000473A3">
      <w:pPr>
        <w:contextualSpacing/>
        <w:jc w:val="center"/>
        <w:rPr>
          <w:bCs/>
          <w:i/>
          <w:iCs/>
        </w:rPr>
      </w:pPr>
    </w:p>
    <w:p w:rsidR="0042599C" w:rsidRDefault="00DC74AF" w:rsidP="000473A3">
      <w:pPr>
        <w:contextualSpacing/>
        <w:jc w:val="center"/>
        <w:rPr>
          <w:bCs/>
        </w:rPr>
      </w:pPr>
      <w:r w:rsidRPr="000473A3">
        <w:rPr>
          <w:bCs/>
        </w:rPr>
        <w:t>AND THE</w:t>
      </w:r>
    </w:p>
    <w:p w:rsidR="003C0142" w:rsidRPr="000473A3" w:rsidRDefault="003C0142" w:rsidP="000473A3">
      <w:pPr>
        <w:contextualSpacing/>
        <w:jc w:val="center"/>
        <w:rPr>
          <w:bCs/>
        </w:rPr>
      </w:pPr>
    </w:p>
    <w:p w:rsidR="0042599C" w:rsidRPr="0042599C" w:rsidRDefault="0042599C" w:rsidP="0042599C">
      <w:pPr>
        <w:spacing w:line="300" w:lineRule="auto"/>
        <w:contextualSpacing/>
        <w:rPr>
          <w:bCs/>
          <w:iCs/>
        </w:rPr>
      </w:pPr>
      <w:r>
        <w:rPr>
          <w:bCs/>
          <w:iCs/>
        </w:rPr>
        <w:t xml:space="preserve">                     _________________________________________________________</w:t>
      </w:r>
    </w:p>
    <w:p w:rsidR="00DC74AF" w:rsidRPr="000473A3" w:rsidRDefault="00DC74AF" w:rsidP="000473A3">
      <w:pPr>
        <w:contextualSpacing/>
        <w:jc w:val="center"/>
        <w:rPr>
          <w:bCs/>
        </w:rPr>
      </w:pPr>
      <w:r w:rsidRPr="000473A3">
        <w:rPr>
          <w:bCs/>
          <w:i/>
          <w:iCs/>
        </w:rPr>
        <w:t>[Name of other Party]</w:t>
      </w:r>
    </w:p>
    <w:p w:rsidR="00DC74AF" w:rsidRPr="000473A3" w:rsidRDefault="00DC74AF" w:rsidP="000473A3">
      <w:pPr>
        <w:contextualSpacing/>
        <w:jc w:val="center"/>
        <w:rPr>
          <w:bCs/>
        </w:rPr>
      </w:pPr>
    </w:p>
    <w:p w:rsidR="00DC74AF" w:rsidRPr="000473A3" w:rsidRDefault="00DC74AF" w:rsidP="000473A3">
      <w:pPr>
        <w:contextualSpacing/>
        <w:jc w:val="center"/>
      </w:pPr>
      <w:r w:rsidRPr="000473A3">
        <w:rPr>
          <w:bCs/>
        </w:rPr>
        <w:t>NOAA Agreement Number:  NOAA-XXXX-20</w:t>
      </w:r>
      <w:r w:rsidR="00AE74A3" w:rsidRPr="000473A3">
        <w:rPr>
          <w:bCs/>
        </w:rPr>
        <w:t>XX</w:t>
      </w:r>
      <w:r w:rsidRPr="000473A3">
        <w:rPr>
          <w:bCs/>
        </w:rPr>
        <w:t>-XXXX</w:t>
      </w:r>
      <w:r w:rsidRPr="000473A3">
        <w:t>/XXXX</w:t>
      </w:r>
    </w:p>
    <w:p w:rsidR="00DC74AF" w:rsidRPr="000473A3" w:rsidRDefault="00DC74AF" w:rsidP="000473A3">
      <w:pPr>
        <w:ind w:left="4320"/>
        <w:contextualSpacing/>
        <w:jc w:val="center"/>
        <w:rPr>
          <w:bCs/>
        </w:rPr>
      </w:pPr>
      <w:r w:rsidRPr="000473A3">
        <w:rPr>
          <w:bCs/>
        </w:rPr>
        <w:t>(1)           (2)       (3)   (4</w:t>
      </w:r>
      <w:r w:rsidR="00B63990" w:rsidRPr="000473A3">
        <w:rPr>
          <w:bCs/>
        </w:rPr>
        <w:t>) (</w:t>
      </w:r>
      <w:r w:rsidRPr="000473A3">
        <w:rPr>
          <w:bCs/>
        </w:rPr>
        <w:t>5)      (6)</w:t>
      </w:r>
    </w:p>
    <w:p w:rsidR="00DC74AF" w:rsidRPr="000473A3" w:rsidRDefault="00DC74AF" w:rsidP="000473A3">
      <w:pPr>
        <w:contextualSpacing/>
        <w:jc w:val="center"/>
        <w:rPr>
          <w:bCs/>
        </w:rPr>
      </w:pPr>
    </w:p>
    <w:p w:rsidR="00DC74AF" w:rsidRPr="000473A3" w:rsidRDefault="00DC74AF" w:rsidP="00C00EDA">
      <w:pPr>
        <w:contextualSpacing/>
      </w:pPr>
      <w:r w:rsidRPr="00C00EDA">
        <w:rPr>
          <w:bCs/>
          <w:iCs/>
        </w:rPr>
        <w:t>Name of other Party</w:t>
      </w:r>
      <w:r w:rsidR="0085524D">
        <w:rPr>
          <w:bCs/>
          <w:iCs/>
        </w:rPr>
        <w:t>:</w:t>
      </w:r>
      <w:r w:rsidR="0085524D">
        <w:rPr>
          <w:bCs/>
          <w:i/>
          <w:iCs/>
        </w:rPr>
        <w:t xml:space="preserve">  _</w:t>
      </w:r>
      <w:r w:rsidR="00C00EDA">
        <w:rPr>
          <w:bCs/>
          <w:i/>
          <w:iCs/>
        </w:rPr>
        <w:t xml:space="preserve">________________________ </w:t>
      </w:r>
      <w:r w:rsidRPr="000473A3">
        <w:rPr>
          <w:bCs/>
        </w:rPr>
        <w:t xml:space="preserve">Agreement Number: </w:t>
      </w:r>
      <w:r w:rsidR="00E757BF">
        <w:rPr>
          <w:bCs/>
        </w:rPr>
        <w:t>________________</w:t>
      </w:r>
    </w:p>
    <w:p w:rsidR="00DC74AF" w:rsidRPr="000473A3" w:rsidRDefault="00DC74AF" w:rsidP="000473A3">
      <w:pPr>
        <w:contextualSpacing/>
      </w:pPr>
    </w:p>
    <w:p w:rsidR="00DC74AF" w:rsidRPr="000473A3" w:rsidRDefault="00DC74AF" w:rsidP="000473A3">
      <w:pPr>
        <w:contextualSpacing/>
        <w:rPr>
          <w:u w:val="single"/>
        </w:rPr>
      </w:pPr>
      <w:r w:rsidRPr="000473A3">
        <w:rPr>
          <w:u w:val="single"/>
        </w:rPr>
        <w:t>Do not include the line at the top or the following information on this page in the agreement</w:t>
      </w:r>
    </w:p>
    <w:p w:rsidR="00DC74AF" w:rsidRPr="000473A3" w:rsidRDefault="00DC74AF" w:rsidP="000473A3">
      <w:pPr>
        <w:contextualSpacing/>
        <w:rPr>
          <w:u w:val="single"/>
        </w:rPr>
      </w:pP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Designates NOAA</w:t>
      </w: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Designates NOAA Line Office (i.e., LO acronym)</w:t>
      </w: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Designates Fiscal Year agreement was established</w:t>
      </w: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First Character designates the type of partner (i.e., F-federal, S-state/local government, U-university/college, N-non-for-profit organizations, I-international, C-commercial, and D-other DOC/NOAA Bureau)</w:t>
      </w: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Sequential number designating the number of agreements established in a particular Fiscal Year (LO specific)</w:t>
      </w:r>
    </w:p>
    <w:p w:rsidR="00DC74AF" w:rsidRPr="000473A3" w:rsidRDefault="00DC74AF" w:rsidP="00D916B0">
      <w:pPr>
        <w:numPr>
          <w:ilvl w:val="0"/>
          <w:numId w:val="1"/>
        </w:numPr>
        <w:tabs>
          <w:tab w:val="clear" w:pos="1612"/>
        </w:tabs>
        <w:autoSpaceDE w:val="0"/>
        <w:autoSpaceDN w:val="0"/>
        <w:adjustRightInd w:val="0"/>
        <w:ind w:left="1166" w:hanging="446"/>
        <w:contextualSpacing/>
      </w:pPr>
      <w:r w:rsidRPr="000473A3">
        <w:t>Computer generated number that will be used to file and track agreements (LO specific)</w:t>
      </w:r>
    </w:p>
    <w:p w:rsidR="00DC74AF" w:rsidRPr="000473A3" w:rsidRDefault="00DC74AF" w:rsidP="00101043">
      <w:pPr>
        <w:ind w:left="1166" w:hanging="446"/>
        <w:contextualSpacing/>
        <w:rPr>
          <w:sz w:val="22"/>
          <w:szCs w:val="22"/>
        </w:rPr>
      </w:pPr>
    </w:p>
    <w:p w:rsidR="00DC74AF" w:rsidRPr="000473A3" w:rsidRDefault="00DC74AF" w:rsidP="000473A3">
      <w:pPr>
        <w:contextualSpacing/>
        <w:rPr>
          <w:bCs/>
          <w:i/>
          <w:iCs/>
          <w:sz w:val="23"/>
          <w:szCs w:val="23"/>
        </w:rPr>
      </w:pPr>
      <w:r w:rsidRPr="000473A3">
        <w:rPr>
          <w:bCs/>
          <w:i/>
          <w:iCs/>
          <w:sz w:val="23"/>
          <w:szCs w:val="23"/>
        </w:rPr>
        <w:t xml:space="preserve">[Note:  This is a generic template to be used for incoming fund.  Please refer to the OGC website </w:t>
      </w:r>
      <w:hyperlink r:id="rId9" w:history="1">
        <w:r w:rsidR="00FC2660" w:rsidRPr="000473A3">
          <w:rPr>
            <w:rStyle w:val="Hyperlink"/>
            <w:bCs/>
            <w:i/>
            <w:iCs/>
            <w:sz w:val="23"/>
            <w:szCs w:val="23"/>
          </w:rPr>
          <w:t>http://www.commerce.gov/os/ogc/general-law-division</w:t>
        </w:r>
      </w:hyperlink>
      <w:r w:rsidR="00FC2660" w:rsidRPr="000473A3">
        <w:rPr>
          <w:bCs/>
          <w:i/>
          <w:iCs/>
          <w:sz w:val="23"/>
          <w:szCs w:val="23"/>
        </w:rPr>
        <w:t xml:space="preserve"> </w:t>
      </w:r>
      <w:r w:rsidRPr="000473A3">
        <w:rPr>
          <w:bCs/>
          <w:i/>
          <w:iCs/>
          <w:sz w:val="23"/>
          <w:szCs w:val="23"/>
        </w:rPr>
        <w:t>for specific model agreements.  If the OGC website includes a model for the specific legal authority, then use the OGC model.  If appropriate, include the financial information included in Section VI below in the OGC model.  For all other agreements, use this generic template.  Specific clauses and determinations required by certain statutory authorities may be added to this template.]</w:t>
      </w:r>
    </w:p>
    <w:p w:rsidR="003C0142" w:rsidRDefault="003C0142">
      <w:pPr>
        <w:rPr>
          <w:i/>
          <w:iCs/>
          <w:sz w:val="23"/>
          <w:szCs w:val="23"/>
        </w:rPr>
      </w:pPr>
      <w:r>
        <w:rPr>
          <w:i/>
          <w:iCs/>
          <w:sz w:val="23"/>
          <w:szCs w:val="23"/>
        </w:rPr>
        <w:br w:type="page"/>
      </w:r>
    </w:p>
    <w:p w:rsidR="00AE74A3" w:rsidRPr="000473A3" w:rsidRDefault="00AE74A3" w:rsidP="000473A3">
      <w:pPr>
        <w:contextualSpacing/>
        <w:rPr>
          <w:i/>
          <w:iCs/>
          <w:sz w:val="23"/>
          <w:szCs w:val="23"/>
        </w:rPr>
      </w:pPr>
    </w:p>
    <w:p w:rsidR="00DC74AF" w:rsidRPr="000473A3" w:rsidRDefault="00DC74AF" w:rsidP="00D916B0">
      <w:pPr>
        <w:pStyle w:val="QuickI"/>
        <w:numPr>
          <w:ilvl w:val="0"/>
          <w:numId w:val="3"/>
        </w:numPr>
        <w:tabs>
          <w:tab w:val="left" w:pos="630"/>
        </w:tabs>
        <w:ind w:hanging="630"/>
        <w:contextualSpacing/>
        <w:rPr>
          <w:bCs/>
        </w:rPr>
      </w:pPr>
      <w:r w:rsidRPr="000473A3">
        <w:rPr>
          <w:bCs/>
        </w:rPr>
        <w:t>PARTIES AND PURPOSE</w:t>
      </w:r>
    </w:p>
    <w:p w:rsidR="00DC74AF" w:rsidRPr="000473A3" w:rsidRDefault="00DC74AF" w:rsidP="000473A3">
      <w:pPr>
        <w:pStyle w:val="Level1"/>
        <w:ind w:left="748"/>
        <w:contextualSpacing/>
        <w:rPr>
          <w:bCs/>
        </w:rPr>
      </w:pPr>
    </w:p>
    <w:p w:rsidR="00DC74AF" w:rsidRPr="00803F97" w:rsidRDefault="00DC74AF" w:rsidP="006C79F6">
      <w:pPr>
        <w:pStyle w:val="Level1"/>
        <w:numPr>
          <w:ilvl w:val="1"/>
          <w:numId w:val="3"/>
        </w:numPr>
        <w:contextualSpacing/>
        <w:rPr>
          <w:bCs/>
        </w:rPr>
      </w:pPr>
      <w:r w:rsidRPr="000473A3">
        <w:t xml:space="preserve">This Agreement is between the U.S. Department of Commerce (DOC), National Oceanic and Atmospheric Administration (NOAA), </w:t>
      </w:r>
      <w:r w:rsidR="00F72BF1">
        <w:t>_</w:t>
      </w:r>
      <w:r w:rsidR="004A48BD">
        <w:t>__________________________________</w:t>
      </w:r>
      <w:r w:rsidR="009630DE">
        <w:t xml:space="preserve"> </w:t>
      </w:r>
      <w:r w:rsidR="009630DE" w:rsidRPr="009630DE">
        <w:rPr>
          <w:i/>
        </w:rPr>
        <w:t>[name of NOAA Line/Staff Office]</w:t>
      </w:r>
      <w:r w:rsidR="009630DE">
        <w:t xml:space="preserve"> </w:t>
      </w:r>
      <w:r w:rsidRPr="000473A3">
        <w:t>through the</w:t>
      </w:r>
      <w:r w:rsidR="004A48BD">
        <w:t xml:space="preserve"> </w:t>
      </w:r>
      <w:r w:rsidR="006C79F6">
        <w:t>________________________________</w:t>
      </w:r>
      <w:r w:rsidR="00BF730A">
        <w:t xml:space="preserve"> </w:t>
      </w:r>
      <w:r w:rsidR="006C79F6" w:rsidRPr="006C79F6">
        <w:t>[</w:t>
      </w:r>
      <w:r w:rsidR="006C79F6" w:rsidRPr="006C79F6">
        <w:rPr>
          <w:i/>
        </w:rPr>
        <w:t>name of Program/Staff Office – one level down in organization]</w:t>
      </w:r>
      <w:r w:rsidR="006C79F6" w:rsidRPr="006C79F6">
        <w:t>, and</w:t>
      </w:r>
      <w:r w:rsidR="006C79F6">
        <w:t xml:space="preserve"> ____________</w:t>
      </w:r>
      <w:r w:rsidR="00A11098">
        <w:t>____</w:t>
      </w:r>
      <w:r w:rsidR="006C79F6">
        <w:t>____________</w:t>
      </w:r>
      <w:r w:rsidR="006C79F6" w:rsidRPr="006C79F6">
        <w:t xml:space="preserve"> [</w:t>
      </w:r>
      <w:r w:rsidR="006C79F6" w:rsidRPr="00A11098">
        <w:rPr>
          <w:i/>
        </w:rPr>
        <w:t>name of other party</w:t>
      </w:r>
      <w:r w:rsidR="006C79F6">
        <w:t>].</w:t>
      </w:r>
      <w:r w:rsidR="00803F97">
        <w:rPr>
          <w:bCs/>
          <w:i/>
          <w:iCs/>
          <w:u w:val="single"/>
        </w:rPr>
        <w:t xml:space="preserve">                             </w:t>
      </w:r>
      <w:r w:rsidR="00803F97" w:rsidRPr="00803F97">
        <w:rPr>
          <w:bCs/>
          <w:i/>
          <w:iCs/>
        </w:rPr>
        <w:t xml:space="preserve">              </w:t>
      </w:r>
    </w:p>
    <w:p w:rsidR="00DC74AF" w:rsidRPr="000473A3" w:rsidRDefault="00DC74AF" w:rsidP="000473A3">
      <w:pPr>
        <w:contextualSpacing/>
      </w:pPr>
    </w:p>
    <w:p w:rsidR="00DC74AF" w:rsidRDefault="00DC74AF" w:rsidP="00D916B0">
      <w:pPr>
        <w:pStyle w:val="Level1"/>
        <w:numPr>
          <w:ilvl w:val="1"/>
          <w:numId w:val="3"/>
        </w:numPr>
        <w:contextualSpacing/>
        <w:rPr>
          <w:bCs/>
          <w:i/>
          <w:iCs/>
        </w:rPr>
      </w:pPr>
      <w:r w:rsidRPr="000473A3">
        <w:t xml:space="preserve">The purpose of this Agreement is to </w:t>
      </w:r>
      <w:r w:rsidRPr="000473A3">
        <w:rPr>
          <w:bCs/>
          <w:i/>
          <w:iCs/>
        </w:rPr>
        <w:t>[briefly state the purpose of this Agreement</w:t>
      </w:r>
      <w:r w:rsidR="00F72BF1">
        <w:rPr>
          <w:bCs/>
          <w:i/>
          <w:iCs/>
        </w:rPr>
        <w:t xml:space="preserve"> below</w:t>
      </w:r>
      <w:r w:rsidRPr="000473A3">
        <w:rPr>
          <w:bCs/>
          <w:i/>
          <w:iCs/>
        </w:rPr>
        <w:t>]</w:t>
      </w:r>
      <w:r w:rsidR="00C00EDA">
        <w:rPr>
          <w:bCs/>
          <w:i/>
          <w:iCs/>
        </w:rPr>
        <w:t>:</w:t>
      </w:r>
    </w:p>
    <w:p w:rsidR="00C00EDA" w:rsidRDefault="00C00EDA" w:rsidP="00C00EDA">
      <w:pPr>
        <w:pStyle w:val="ListParagraph"/>
        <w:rPr>
          <w:bCs/>
          <w:i/>
          <w:iCs/>
        </w:rPr>
      </w:pPr>
    </w:p>
    <w:p w:rsidR="00C00EDA" w:rsidRPr="00C00EDA" w:rsidRDefault="00C00EDA" w:rsidP="00C00EDA">
      <w:pPr>
        <w:pStyle w:val="Level1"/>
        <w:ind w:left="1080"/>
        <w:contextualSpacing/>
        <w:rPr>
          <w:bCs/>
          <w:iCs/>
        </w:rPr>
      </w:pPr>
    </w:p>
    <w:p w:rsidR="00DC74AF" w:rsidRPr="00D0116B" w:rsidRDefault="00DC74AF" w:rsidP="00D916B0">
      <w:pPr>
        <w:pStyle w:val="ListParagraph"/>
        <w:numPr>
          <w:ilvl w:val="0"/>
          <w:numId w:val="3"/>
        </w:numPr>
        <w:spacing w:after="0" w:line="240" w:lineRule="auto"/>
        <w:rPr>
          <w:rFonts w:ascii="Times New Roman" w:hAnsi="Times New Roman" w:cs="Times New Roman"/>
          <w:bCs/>
          <w:sz w:val="24"/>
          <w:szCs w:val="24"/>
        </w:rPr>
      </w:pPr>
      <w:r w:rsidRPr="00D0116B">
        <w:rPr>
          <w:rFonts w:ascii="Times New Roman" w:hAnsi="Times New Roman" w:cs="Times New Roman"/>
          <w:bCs/>
          <w:sz w:val="24"/>
          <w:szCs w:val="24"/>
        </w:rPr>
        <w:t>BACKGROUND</w:t>
      </w:r>
    </w:p>
    <w:p w:rsidR="00DC74AF" w:rsidRDefault="00DC74AF" w:rsidP="00E90727">
      <w:pPr>
        <w:numPr>
          <w:ilvl w:val="12"/>
          <w:numId w:val="0"/>
        </w:numPr>
        <w:contextualSpacing/>
        <w:rPr>
          <w:bCs/>
          <w:i/>
          <w:iCs/>
        </w:rPr>
      </w:pPr>
      <w:r w:rsidRPr="000473A3">
        <w:rPr>
          <w:bCs/>
          <w:i/>
          <w:iCs/>
        </w:rPr>
        <w:t xml:space="preserve">[Provide relevant background </w:t>
      </w:r>
      <w:r w:rsidR="006217B1" w:rsidRPr="000473A3">
        <w:rPr>
          <w:bCs/>
          <w:i/>
          <w:iCs/>
        </w:rPr>
        <w:t>information, which</w:t>
      </w:r>
      <w:r w:rsidRPr="000473A3">
        <w:rPr>
          <w:bCs/>
          <w:i/>
          <w:iCs/>
        </w:rPr>
        <w:t xml:space="preserve"> explains why the other Party is requesting goods or services from your organization.]</w:t>
      </w:r>
    </w:p>
    <w:p w:rsidR="00C00EDA" w:rsidRDefault="00C00EDA" w:rsidP="000473A3">
      <w:pPr>
        <w:numPr>
          <w:ilvl w:val="12"/>
          <w:numId w:val="0"/>
        </w:numPr>
        <w:contextualSpacing/>
        <w:rPr>
          <w:bCs/>
          <w:i/>
          <w:iCs/>
        </w:rPr>
      </w:pPr>
    </w:p>
    <w:p w:rsidR="00C00EDA" w:rsidRDefault="00C00EDA" w:rsidP="000473A3">
      <w:pPr>
        <w:numPr>
          <w:ilvl w:val="12"/>
          <w:numId w:val="0"/>
        </w:numPr>
        <w:contextualSpacing/>
        <w:rPr>
          <w:bCs/>
          <w:iCs/>
        </w:rPr>
      </w:pPr>
    </w:p>
    <w:p w:rsidR="00DC74AF" w:rsidRPr="000473A3" w:rsidRDefault="00DC74AF" w:rsidP="000473A3">
      <w:pPr>
        <w:contextualSpacing/>
      </w:pPr>
    </w:p>
    <w:p w:rsidR="00DC74AF" w:rsidRPr="000473A3" w:rsidRDefault="00DC74AF" w:rsidP="00D916B0">
      <w:pPr>
        <w:pStyle w:val="Level1"/>
        <w:numPr>
          <w:ilvl w:val="0"/>
          <w:numId w:val="3"/>
        </w:numPr>
        <w:contextualSpacing/>
      </w:pPr>
      <w:r w:rsidRPr="000473A3">
        <w:rPr>
          <w:bCs/>
        </w:rPr>
        <w:t>AUTHORITIES</w:t>
      </w:r>
    </w:p>
    <w:p w:rsidR="00DC74AF" w:rsidRPr="000473A3" w:rsidRDefault="00DC74AF" w:rsidP="000473A3">
      <w:pPr>
        <w:numPr>
          <w:ilvl w:val="12"/>
          <w:numId w:val="0"/>
        </w:numPr>
        <w:contextualSpacing/>
        <w:rPr>
          <w:bCs/>
          <w:i/>
          <w:iCs/>
        </w:rPr>
      </w:pPr>
    </w:p>
    <w:p w:rsidR="003C0142" w:rsidRPr="004A48BD" w:rsidRDefault="00DC74AF" w:rsidP="00D916B0">
      <w:pPr>
        <w:pStyle w:val="Level1"/>
        <w:numPr>
          <w:ilvl w:val="1"/>
          <w:numId w:val="3"/>
        </w:numPr>
        <w:ind w:left="1080"/>
        <w:contextualSpacing/>
        <w:rPr>
          <w:bCs/>
          <w:i/>
          <w:iCs/>
        </w:rPr>
      </w:pPr>
      <w:r w:rsidRPr="000473A3">
        <w:t xml:space="preserve">The funding transfer authority for NOAA and </w:t>
      </w:r>
      <w:r w:rsidR="004A48BD">
        <w:t>___________________________</w:t>
      </w:r>
      <w:r w:rsidR="00A11098">
        <w:t xml:space="preserve"> </w:t>
      </w:r>
      <w:r w:rsidR="00A11098" w:rsidRPr="006C79F6">
        <w:t>[</w:t>
      </w:r>
      <w:r w:rsidR="00A11098" w:rsidRPr="00A11098">
        <w:rPr>
          <w:i/>
        </w:rPr>
        <w:t>name of other party</w:t>
      </w:r>
      <w:r w:rsidR="00A11098">
        <w:t>]</w:t>
      </w:r>
      <w:r w:rsidR="004A48BD">
        <w:t xml:space="preserve"> </w:t>
      </w:r>
      <w:r w:rsidRPr="000473A3">
        <w:t xml:space="preserve">to enter into this Agreement is </w:t>
      </w:r>
      <w:r w:rsidRPr="004A48BD">
        <w:rPr>
          <w:bCs/>
          <w:i/>
          <w:iCs/>
        </w:rPr>
        <w:t>[cite the legal authority (e.g., U.S. Code, Public Law, or Executive Order) that authorizes the receipt of funds and briefly describe the section that provides for the transfer of funds].</w:t>
      </w:r>
      <w:r w:rsidR="00A11098">
        <w:rPr>
          <w:bCs/>
          <w:i/>
          <w:iCs/>
        </w:rPr>
        <w:t>______________</w:t>
      </w:r>
      <w:r w:rsidRPr="004A48BD">
        <w:rPr>
          <w:bCs/>
          <w:i/>
          <w:iCs/>
        </w:rPr>
        <w:t xml:space="preserve"> </w:t>
      </w:r>
      <w:r w:rsidR="003C0142" w:rsidRPr="004A48BD">
        <w:rPr>
          <w:bCs/>
          <w:i/>
          <w:iCs/>
        </w:rPr>
        <w:t>____________________________________________________________________</w:t>
      </w:r>
    </w:p>
    <w:p w:rsidR="00DC74AF" w:rsidRPr="000473A3" w:rsidRDefault="00DC74AF" w:rsidP="000473A3">
      <w:pPr>
        <w:pStyle w:val="Level1"/>
        <w:ind w:left="1440"/>
        <w:contextualSpacing/>
      </w:pPr>
    </w:p>
    <w:p w:rsidR="00DC74AF" w:rsidRDefault="00DC74AF" w:rsidP="00D916B0">
      <w:pPr>
        <w:pStyle w:val="Level1"/>
        <w:numPr>
          <w:ilvl w:val="1"/>
          <w:numId w:val="3"/>
        </w:numPr>
        <w:contextualSpacing/>
      </w:pPr>
      <w:r w:rsidRPr="000473A3">
        <w:t>The programmatic authority for NOAA to enter into this Agreement is</w:t>
      </w:r>
      <w:r w:rsidRPr="000473A3">
        <w:rPr>
          <w:bCs/>
          <w:iCs/>
        </w:rPr>
        <w:t xml:space="preserve"> </w:t>
      </w:r>
      <w:r w:rsidRPr="000473A3">
        <w:rPr>
          <w:bCs/>
          <w:i/>
          <w:iCs/>
        </w:rPr>
        <w:t>[cite the legal authority that authorizes your organization to provide the goods or service and briefly describe the section(s)].</w:t>
      </w:r>
      <w:r w:rsidRPr="000473A3">
        <w:t xml:space="preserve"> </w:t>
      </w:r>
      <w:r w:rsidR="00D45F80">
        <w:t>____________________________________</w:t>
      </w:r>
    </w:p>
    <w:p w:rsidR="003C0142" w:rsidRPr="000473A3" w:rsidRDefault="003C0142" w:rsidP="003C0142">
      <w:pPr>
        <w:pStyle w:val="Level1"/>
        <w:ind w:left="1080"/>
        <w:contextualSpacing/>
      </w:pPr>
      <w:r>
        <w:t>____________________________________________________________________</w:t>
      </w:r>
    </w:p>
    <w:p w:rsidR="00DC74AF" w:rsidRPr="000473A3" w:rsidRDefault="00DC74AF" w:rsidP="000473A3">
      <w:pPr>
        <w:pStyle w:val="Level1"/>
        <w:contextualSpacing/>
      </w:pPr>
    </w:p>
    <w:p w:rsidR="00DC74AF" w:rsidRDefault="00DC74AF" w:rsidP="00D916B0">
      <w:pPr>
        <w:pStyle w:val="Level1"/>
        <w:numPr>
          <w:ilvl w:val="1"/>
          <w:numId w:val="3"/>
        </w:numPr>
        <w:contextualSpacing/>
        <w:rPr>
          <w:bCs/>
          <w:i/>
          <w:iCs/>
        </w:rPr>
      </w:pPr>
      <w:r w:rsidRPr="000473A3">
        <w:t xml:space="preserve">The programmatic authority for </w:t>
      </w:r>
      <w:r w:rsidR="004A48BD">
        <w:t>_</w:t>
      </w:r>
      <w:r w:rsidR="00C314E2">
        <w:t xml:space="preserve">______________________________ </w:t>
      </w:r>
      <w:r w:rsidR="00C314E2" w:rsidRPr="006C79F6">
        <w:t>[</w:t>
      </w:r>
      <w:r w:rsidR="00C314E2" w:rsidRPr="00A11098">
        <w:rPr>
          <w:i/>
        </w:rPr>
        <w:t>name of other party</w:t>
      </w:r>
      <w:r w:rsidR="00C314E2">
        <w:t>]</w:t>
      </w:r>
      <w:r w:rsidR="00E92A18">
        <w:t xml:space="preserve"> </w:t>
      </w:r>
      <w:r w:rsidRPr="000473A3">
        <w:t xml:space="preserve">to enter into this Agreement is the </w:t>
      </w:r>
      <w:r w:rsidRPr="000473A3">
        <w:rPr>
          <w:bCs/>
          <w:i/>
          <w:iCs/>
        </w:rPr>
        <w:t>[cite the legal authority and briefly describe the programmatic authority of the other Party, if applicable]</w:t>
      </w:r>
      <w:r w:rsidR="0085524D" w:rsidRPr="000473A3">
        <w:rPr>
          <w:bCs/>
          <w:i/>
          <w:iCs/>
        </w:rPr>
        <w:t xml:space="preserve">.  </w:t>
      </w:r>
    </w:p>
    <w:p w:rsidR="003C0142" w:rsidRPr="000473A3" w:rsidRDefault="003C0142" w:rsidP="003C0142">
      <w:pPr>
        <w:pStyle w:val="Level1"/>
        <w:ind w:left="1080"/>
        <w:contextualSpacing/>
        <w:rPr>
          <w:bCs/>
          <w:i/>
          <w:iCs/>
        </w:rPr>
      </w:pPr>
      <w:r>
        <w:rPr>
          <w:bCs/>
          <w:i/>
          <w:iCs/>
        </w:rPr>
        <w:t>____________________________________________________________________</w:t>
      </w:r>
    </w:p>
    <w:p w:rsidR="00DC74AF" w:rsidRPr="006902CE" w:rsidRDefault="00DC74AF" w:rsidP="000473A3">
      <w:pPr>
        <w:numPr>
          <w:ilvl w:val="12"/>
          <w:numId w:val="0"/>
        </w:numPr>
        <w:contextualSpacing/>
        <w:rPr>
          <w:bCs/>
          <w:i/>
          <w:iCs/>
        </w:rPr>
      </w:pPr>
      <w:r w:rsidRPr="006902CE">
        <w:rPr>
          <w:bCs/>
          <w:i/>
          <w:iCs/>
        </w:rPr>
        <w:tab/>
      </w:r>
      <w:r w:rsidRPr="006902CE">
        <w:rPr>
          <w:bCs/>
          <w:i/>
          <w:iCs/>
        </w:rPr>
        <w:tab/>
      </w:r>
    </w:p>
    <w:p w:rsidR="00DC74AF" w:rsidRPr="006902CE" w:rsidRDefault="00DC74AF" w:rsidP="00D916B0">
      <w:pPr>
        <w:pStyle w:val="ListParagraph"/>
        <w:numPr>
          <w:ilvl w:val="0"/>
          <w:numId w:val="3"/>
        </w:numPr>
        <w:rPr>
          <w:rFonts w:ascii="Times New Roman" w:hAnsi="Times New Roman" w:cs="Times New Roman"/>
          <w:sz w:val="24"/>
          <w:szCs w:val="24"/>
        </w:rPr>
      </w:pPr>
      <w:r w:rsidRPr="006902CE">
        <w:rPr>
          <w:rFonts w:ascii="Times New Roman" w:hAnsi="Times New Roman" w:cs="Times New Roman"/>
          <w:sz w:val="24"/>
          <w:szCs w:val="24"/>
        </w:rPr>
        <w:t>RESPONSIBILITIES OF THE PARTIES</w:t>
      </w:r>
    </w:p>
    <w:p w:rsidR="001327DB" w:rsidRPr="001327DB" w:rsidRDefault="00DC74AF" w:rsidP="001327DB">
      <w:r w:rsidRPr="001327DB">
        <w:t xml:space="preserve">[List the responsibilities that each Party will undertake under the Agreement.]  </w:t>
      </w:r>
    </w:p>
    <w:p w:rsidR="001327DB" w:rsidRPr="001327DB" w:rsidRDefault="001327DB" w:rsidP="001327DB"/>
    <w:p w:rsidR="00603325" w:rsidRPr="00685A90" w:rsidRDefault="004A48BD" w:rsidP="00BF730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____________________________</w:t>
      </w:r>
      <w:r w:rsidR="00BF730A">
        <w:rPr>
          <w:rFonts w:ascii="Times New Roman" w:hAnsi="Times New Roman" w:cs="Times New Roman"/>
          <w:sz w:val="24"/>
          <w:szCs w:val="24"/>
        </w:rPr>
        <w:t xml:space="preserve"> </w:t>
      </w:r>
      <w:r w:rsidR="00BF730A" w:rsidRPr="00BF730A">
        <w:rPr>
          <w:rFonts w:ascii="Times New Roman" w:hAnsi="Times New Roman" w:cs="Times New Roman"/>
          <w:i/>
          <w:sz w:val="24"/>
          <w:szCs w:val="24"/>
        </w:rPr>
        <w:t>[name of NOAA Line/Staff Office]</w:t>
      </w:r>
      <w:r w:rsidR="00BF730A" w:rsidRPr="00BF730A">
        <w:rPr>
          <w:rFonts w:ascii="Times New Roman" w:hAnsi="Times New Roman" w:cs="Times New Roman"/>
          <w:sz w:val="24"/>
          <w:szCs w:val="24"/>
        </w:rPr>
        <w:t xml:space="preserve"> </w:t>
      </w:r>
      <w:r w:rsidR="00DC74AF" w:rsidRPr="00685A90">
        <w:rPr>
          <w:rFonts w:ascii="Times New Roman" w:hAnsi="Times New Roman" w:cs="Times New Roman"/>
          <w:sz w:val="24"/>
          <w:szCs w:val="24"/>
        </w:rPr>
        <w:t xml:space="preserve">through the </w:t>
      </w:r>
      <w:r>
        <w:rPr>
          <w:rFonts w:ascii="Times New Roman" w:hAnsi="Times New Roman" w:cs="Times New Roman"/>
          <w:sz w:val="24"/>
          <w:szCs w:val="24"/>
        </w:rPr>
        <w:t>_________________</w:t>
      </w:r>
      <w:r w:rsidR="00BF730A">
        <w:rPr>
          <w:rFonts w:ascii="Times New Roman" w:hAnsi="Times New Roman" w:cs="Times New Roman"/>
          <w:sz w:val="24"/>
          <w:szCs w:val="24"/>
        </w:rPr>
        <w:t>___________</w:t>
      </w:r>
      <w:r>
        <w:rPr>
          <w:rFonts w:ascii="Times New Roman" w:hAnsi="Times New Roman" w:cs="Times New Roman"/>
          <w:sz w:val="24"/>
          <w:szCs w:val="24"/>
        </w:rPr>
        <w:t>_</w:t>
      </w:r>
      <w:r w:rsidR="00BF730A">
        <w:rPr>
          <w:rFonts w:ascii="Times New Roman" w:hAnsi="Times New Roman" w:cs="Times New Roman"/>
          <w:sz w:val="24"/>
          <w:szCs w:val="24"/>
        </w:rPr>
        <w:t xml:space="preserve"> </w:t>
      </w:r>
      <w:r w:rsidR="00BF730A" w:rsidRPr="00C04B6A">
        <w:rPr>
          <w:rFonts w:ascii="Times New Roman" w:hAnsi="Times New Roman" w:cs="Times New Roman"/>
          <w:i/>
          <w:sz w:val="24"/>
          <w:szCs w:val="24"/>
        </w:rPr>
        <w:t>[name of Program/Staff Office – one level down in organization]</w:t>
      </w:r>
      <w:r w:rsidR="00BF730A">
        <w:rPr>
          <w:rFonts w:ascii="Times New Roman" w:hAnsi="Times New Roman" w:cs="Times New Roman"/>
          <w:sz w:val="24"/>
          <w:szCs w:val="24"/>
        </w:rPr>
        <w:t xml:space="preserve"> </w:t>
      </w:r>
      <w:r w:rsidR="00DC74AF" w:rsidRPr="00685A90">
        <w:rPr>
          <w:rFonts w:ascii="Times New Roman" w:hAnsi="Times New Roman" w:cs="Times New Roman"/>
          <w:sz w:val="24"/>
          <w:szCs w:val="24"/>
        </w:rPr>
        <w:t xml:space="preserve">agrees to:  </w:t>
      </w:r>
    </w:p>
    <w:p w:rsidR="00603325" w:rsidRDefault="00603325" w:rsidP="00603325">
      <w:pPr>
        <w:ind w:left="1440" w:hanging="360"/>
      </w:pPr>
    </w:p>
    <w:p w:rsidR="00AC7C70" w:rsidRDefault="00DC74AF" w:rsidP="00D916B0">
      <w:pPr>
        <w:pStyle w:val="ListParagraph"/>
        <w:numPr>
          <w:ilvl w:val="0"/>
          <w:numId w:val="4"/>
        </w:numPr>
        <w:spacing w:after="0" w:line="300" w:lineRule="auto"/>
        <w:rPr>
          <w:rFonts w:ascii="Times New Roman" w:hAnsi="Times New Roman" w:cs="Times New Roman"/>
          <w:sz w:val="24"/>
          <w:szCs w:val="24"/>
        </w:rPr>
      </w:pPr>
      <w:r w:rsidRPr="00AC7C70">
        <w:rPr>
          <w:rFonts w:ascii="Times New Roman" w:hAnsi="Times New Roman" w:cs="Times New Roman"/>
          <w:sz w:val="24"/>
          <w:szCs w:val="24"/>
        </w:rPr>
        <w:t xml:space="preserve">Provide </w:t>
      </w:r>
      <w:r w:rsidR="00AC7C70">
        <w:rPr>
          <w:rFonts w:ascii="Times New Roman" w:hAnsi="Times New Roman" w:cs="Times New Roman"/>
          <w:sz w:val="24"/>
          <w:szCs w:val="24"/>
        </w:rPr>
        <w:t>_______________________________________________________</w:t>
      </w:r>
    </w:p>
    <w:p w:rsidR="00D45F80" w:rsidRPr="00D45F80" w:rsidRDefault="00D45F80" w:rsidP="00D45F80">
      <w:pPr>
        <w:spacing w:line="300" w:lineRule="auto"/>
        <w:ind w:left="1440"/>
      </w:pPr>
    </w:p>
    <w:p w:rsidR="00DC74AF" w:rsidRDefault="00DC74AF" w:rsidP="00D916B0">
      <w:pPr>
        <w:pStyle w:val="ListParagraph"/>
        <w:numPr>
          <w:ilvl w:val="0"/>
          <w:numId w:val="4"/>
        </w:numPr>
        <w:spacing w:after="0" w:line="300" w:lineRule="auto"/>
        <w:rPr>
          <w:rFonts w:ascii="Times New Roman" w:hAnsi="Times New Roman" w:cs="Times New Roman"/>
          <w:sz w:val="24"/>
          <w:szCs w:val="24"/>
        </w:rPr>
      </w:pPr>
      <w:r w:rsidRPr="00AC7C70">
        <w:rPr>
          <w:rFonts w:ascii="Times New Roman" w:hAnsi="Times New Roman" w:cs="Times New Roman"/>
          <w:sz w:val="24"/>
          <w:szCs w:val="24"/>
        </w:rPr>
        <w:t xml:space="preserve">Coordinate </w:t>
      </w:r>
      <w:r w:rsidR="00AC7C70">
        <w:rPr>
          <w:rFonts w:ascii="Times New Roman" w:hAnsi="Times New Roman" w:cs="Times New Roman"/>
          <w:sz w:val="24"/>
          <w:szCs w:val="24"/>
        </w:rPr>
        <w:t>_____________________________________________________</w:t>
      </w:r>
    </w:p>
    <w:p w:rsidR="00D45F80" w:rsidRPr="00D45F80" w:rsidRDefault="00D45F80" w:rsidP="00D45F80">
      <w:pPr>
        <w:pStyle w:val="ListParagraph"/>
        <w:rPr>
          <w:rFonts w:ascii="Times New Roman" w:hAnsi="Times New Roman" w:cs="Times New Roman"/>
          <w:sz w:val="24"/>
          <w:szCs w:val="24"/>
        </w:rPr>
      </w:pPr>
    </w:p>
    <w:p w:rsidR="00DC74AF" w:rsidRPr="00CF208A" w:rsidRDefault="003358C5" w:rsidP="007E21A8">
      <w:pPr>
        <w:ind w:left="1440" w:hanging="360"/>
      </w:pPr>
      <w:r>
        <w:t>B</w:t>
      </w:r>
      <w:r w:rsidR="007E21A8" w:rsidRPr="004A48BD">
        <w:rPr>
          <w:i/>
        </w:rPr>
        <w:t xml:space="preserve">. </w:t>
      </w:r>
      <w:r w:rsidR="007E21A8" w:rsidRPr="005E55DC">
        <w:t xml:space="preserve">  </w:t>
      </w:r>
      <w:r w:rsidR="00043BB9">
        <w:t xml:space="preserve">_______________________________________ </w:t>
      </w:r>
      <w:r w:rsidR="00043BB9" w:rsidRPr="00043BB9">
        <w:rPr>
          <w:i/>
        </w:rPr>
        <w:t>[name of other party]</w:t>
      </w:r>
      <w:r w:rsidR="00043BB9">
        <w:t xml:space="preserve"> </w:t>
      </w:r>
      <w:r w:rsidR="00DC74AF" w:rsidRPr="00CF208A">
        <w:t xml:space="preserve">agrees to: </w:t>
      </w:r>
    </w:p>
    <w:p w:rsidR="00DC74AF" w:rsidRPr="00CF208A" w:rsidRDefault="00DC74AF" w:rsidP="001327DB"/>
    <w:p w:rsidR="001C319C" w:rsidRDefault="001C319C" w:rsidP="00D916B0">
      <w:pPr>
        <w:pStyle w:val="ListParagraph"/>
        <w:numPr>
          <w:ilvl w:val="0"/>
          <w:numId w:val="5"/>
        </w:numPr>
        <w:spacing w:after="0" w:line="300" w:lineRule="auto"/>
        <w:rPr>
          <w:rFonts w:ascii="Times New Roman" w:hAnsi="Times New Roman" w:cs="Times New Roman"/>
          <w:sz w:val="24"/>
          <w:szCs w:val="24"/>
        </w:rPr>
      </w:pPr>
      <w:r w:rsidRPr="001C319C">
        <w:rPr>
          <w:rFonts w:ascii="Times New Roman" w:hAnsi="Times New Roman" w:cs="Times New Roman"/>
          <w:sz w:val="24"/>
          <w:szCs w:val="24"/>
        </w:rPr>
        <w:t>P</w:t>
      </w:r>
      <w:r w:rsidR="00DC74AF" w:rsidRPr="001C319C">
        <w:rPr>
          <w:rFonts w:ascii="Times New Roman" w:hAnsi="Times New Roman" w:cs="Times New Roman"/>
          <w:sz w:val="24"/>
          <w:szCs w:val="24"/>
        </w:rPr>
        <w:t xml:space="preserve">rovide funding to support the above activities. </w:t>
      </w:r>
      <w:r w:rsidR="00B24D2C">
        <w:rPr>
          <w:rFonts w:ascii="Times New Roman" w:hAnsi="Times New Roman" w:cs="Times New Roman"/>
          <w:sz w:val="24"/>
          <w:szCs w:val="24"/>
        </w:rPr>
        <w:t>________________________</w:t>
      </w:r>
    </w:p>
    <w:p w:rsidR="00D45F80" w:rsidRPr="00D45F80" w:rsidRDefault="00D45F80" w:rsidP="00D45F80">
      <w:pPr>
        <w:spacing w:line="300" w:lineRule="auto"/>
        <w:ind w:left="1440"/>
      </w:pPr>
    </w:p>
    <w:p w:rsidR="00DC74AF" w:rsidRPr="00CF208A" w:rsidRDefault="00DC74AF" w:rsidP="00D916B0">
      <w:pPr>
        <w:pStyle w:val="ListParagraph"/>
        <w:numPr>
          <w:ilvl w:val="0"/>
          <w:numId w:val="5"/>
        </w:numPr>
        <w:spacing w:after="0" w:line="300" w:lineRule="auto"/>
        <w:rPr>
          <w:rFonts w:ascii="Times New Roman" w:hAnsi="Times New Roman" w:cs="Times New Roman"/>
          <w:sz w:val="24"/>
          <w:szCs w:val="24"/>
        </w:rPr>
      </w:pPr>
      <w:r w:rsidRPr="00CF208A">
        <w:rPr>
          <w:rFonts w:ascii="Times New Roman" w:hAnsi="Times New Roman" w:cs="Times New Roman"/>
          <w:sz w:val="24"/>
          <w:szCs w:val="24"/>
        </w:rPr>
        <w:t xml:space="preserve">Coordinate </w:t>
      </w:r>
      <w:r w:rsidR="00B24D2C">
        <w:rPr>
          <w:rFonts w:ascii="Times New Roman" w:hAnsi="Times New Roman" w:cs="Times New Roman"/>
          <w:sz w:val="24"/>
          <w:szCs w:val="24"/>
        </w:rPr>
        <w:t>_____________________________________________________</w:t>
      </w:r>
    </w:p>
    <w:p w:rsidR="00B24D2C" w:rsidRDefault="00B24D2C" w:rsidP="000473A3">
      <w:pPr>
        <w:numPr>
          <w:ilvl w:val="12"/>
          <w:numId w:val="0"/>
        </w:numPr>
        <w:contextualSpacing/>
        <w:rPr>
          <w:bCs/>
          <w:i/>
          <w:iCs/>
        </w:rPr>
      </w:pPr>
    </w:p>
    <w:p w:rsidR="00DC74AF" w:rsidRPr="000473A3" w:rsidRDefault="003900D5" w:rsidP="000473A3">
      <w:pPr>
        <w:numPr>
          <w:ilvl w:val="12"/>
          <w:numId w:val="0"/>
        </w:numPr>
        <w:contextualSpacing/>
        <w:rPr>
          <w:bCs/>
          <w:i/>
          <w:iCs/>
        </w:rPr>
      </w:pPr>
      <w:r w:rsidRPr="000473A3">
        <w:rPr>
          <w:bCs/>
          <w:i/>
          <w:iCs/>
        </w:rPr>
        <w:t xml:space="preserve"> </w:t>
      </w:r>
      <w:r w:rsidR="00DC74AF" w:rsidRPr="000473A3">
        <w:rPr>
          <w:bCs/>
          <w:i/>
          <w:iCs/>
        </w:rPr>
        <w:t xml:space="preserve">[In addition, a Statement of Work (SOW) can also be attached to this Agreement.  The SOW must clearly describe the supplies or services to be provided by NOAA, delivery schedules, and associated costs with each deliverable.  The SOW should include a table or a list, which includes the line item number for the supplies or services to be provided,  the quantity being ordered, the unit cost (cost per individual unit), line total (unit cost times quantity in dollars and cents), and the total amount (total of all line totals)].  </w:t>
      </w:r>
    </w:p>
    <w:p w:rsidR="00DC74AF" w:rsidRPr="000473A3" w:rsidRDefault="00DC74AF" w:rsidP="000473A3">
      <w:pPr>
        <w:numPr>
          <w:ilvl w:val="12"/>
          <w:numId w:val="0"/>
        </w:numPr>
        <w:ind w:left="2160"/>
        <w:contextualSpacing/>
        <w:rPr>
          <w:bCs/>
          <w:i/>
          <w:iCs/>
        </w:rPr>
      </w:pPr>
    </w:p>
    <w:p w:rsidR="00DC74AF" w:rsidRPr="000473A3" w:rsidRDefault="00A2461D" w:rsidP="00A2461D">
      <w:pPr>
        <w:numPr>
          <w:ilvl w:val="12"/>
          <w:numId w:val="0"/>
        </w:numPr>
        <w:contextualSpacing/>
      </w:pPr>
      <w:r w:rsidRPr="000473A3">
        <w:rPr>
          <w:bCs/>
          <w:i/>
          <w:iCs/>
        </w:rPr>
        <w:t xml:space="preserve"> </w:t>
      </w:r>
      <w:r w:rsidR="00DC74AF" w:rsidRPr="000473A3">
        <w:rPr>
          <w:bCs/>
          <w:i/>
          <w:iCs/>
        </w:rPr>
        <w:t>[</w:t>
      </w:r>
      <w:r w:rsidR="00B63990" w:rsidRPr="000473A3">
        <w:rPr>
          <w:bCs/>
          <w:i/>
          <w:iCs/>
        </w:rPr>
        <w:t>If a</w:t>
      </w:r>
      <w:r w:rsidR="00DC74AF" w:rsidRPr="000473A3">
        <w:rPr>
          <w:bCs/>
          <w:i/>
          <w:iCs/>
        </w:rPr>
        <w:t xml:space="preserve"> SOW is not attached, </w:t>
      </w:r>
      <w:r w:rsidR="00B63990" w:rsidRPr="000473A3">
        <w:rPr>
          <w:bCs/>
          <w:i/>
          <w:iCs/>
        </w:rPr>
        <w:t>then include a</w:t>
      </w:r>
      <w:r w:rsidR="00DC74AF" w:rsidRPr="000473A3">
        <w:rPr>
          <w:bCs/>
          <w:i/>
          <w:iCs/>
        </w:rPr>
        <w:t xml:space="preserve"> table entitled, “DELIVERABLES, DELIVERY SCHEDULES, AND COSTS,” in the Agreement.]</w:t>
      </w:r>
      <w:r w:rsidR="00DC74AF" w:rsidRPr="000473A3">
        <w:t xml:space="preserve">  </w:t>
      </w:r>
      <w:r w:rsidR="00DC74AF" w:rsidRPr="000473A3">
        <w:rPr>
          <w:bCs/>
          <w:i/>
          <w:iCs/>
        </w:rPr>
        <w:t>For example:</w:t>
      </w:r>
    </w:p>
    <w:p w:rsidR="00DC74AF" w:rsidRPr="000473A3" w:rsidRDefault="00DC74AF" w:rsidP="000473A3">
      <w:pPr>
        <w:numPr>
          <w:ilvl w:val="12"/>
          <w:numId w:val="0"/>
        </w:numPr>
        <w:contextualSpacing/>
      </w:pPr>
    </w:p>
    <w:p w:rsidR="00DC74AF" w:rsidRPr="00A2461D" w:rsidRDefault="00436A9C" w:rsidP="00436A9C">
      <w:pPr>
        <w:ind w:left="720" w:hanging="720"/>
        <w:rPr>
          <w:bCs/>
        </w:rPr>
      </w:pPr>
      <w:r>
        <w:rPr>
          <w:bCs/>
        </w:rPr>
        <w:t xml:space="preserve">VI.      </w:t>
      </w:r>
      <w:r w:rsidR="00DC74AF" w:rsidRPr="00A2461D">
        <w:rPr>
          <w:bCs/>
        </w:rPr>
        <w:t>DELIVERABLES, DELIVERY SCHEDULES, AND COSTS</w:t>
      </w:r>
    </w:p>
    <w:p w:rsidR="00DC74AF" w:rsidRPr="000473A3" w:rsidRDefault="00DC74AF" w:rsidP="000473A3">
      <w:pPr>
        <w:numPr>
          <w:ilvl w:val="12"/>
          <w:numId w:val="0"/>
        </w:numPr>
        <w:contextualSpacing/>
      </w:pPr>
    </w:p>
    <w:tbl>
      <w:tblPr>
        <w:tblW w:w="0" w:type="auto"/>
        <w:tblInd w:w="820" w:type="dxa"/>
        <w:tblLayout w:type="fixed"/>
        <w:tblCellMar>
          <w:left w:w="100" w:type="dxa"/>
          <w:right w:w="100" w:type="dxa"/>
        </w:tblCellMar>
        <w:tblLook w:val="0000" w:firstRow="0" w:lastRow="0" w:firstColumn="0" w:lastColumn="0" w:noHBand="0" w:noVBand="0"/>
      </w:tblPr>
      <w:tblGrid>
        <w:gridCol w:w="1080"/>
        <w:gridCol w:w="1980"/>
        <w:gridCol w:w="1080"/>
        <w:gridCol w:w="1350"/>
        <w:gridCol w:w="1170"/>
        <w:gridCol w:w="1440"/>
      </w:tblGrid>
      <w:tr w:rsidR="00DC74AF" w:rsidRPr="000473A3" w:rsidTr="003900D5">
        <w:trPr>
          <w:cantSplit/>
        </w:trPr>
        <w:tc>
          <w:tcPr>
            <w:tcW w:w="10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Line Item Number</w:t>
            </w:r>
          </w:p>
        </w:tc>
        <w:tc>
          <w:tcPr>
            <w:tcW w:w="19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 xml:space="preserve">Description of </w:t>
            </w:r>
          </w:p>
          <w:p w:rsidR="00DC74AF" w:rsidRPr="000473A3" w:rsidRDefault="00DC74AF" w:rsidP="000473A3">
            <w:pPr>
              <w:numPr>
                <w:ilvl w:val="12"/>
                <w:numId w:val="0"/>
              </w:numPr>
              <w:contextualSpacing/>
            </w:pPr>
            <w:r w:rsidRPr="000473A3">
              <w:t>Supplies/Services</w:t>
            </w:r>
          </w:p>
        </w:tc>
        <w:tc>
          <w:tcPr>
            <w:tcW w:w="10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Quantity Ordered</w:t>
            </w:r>
          </w:p>
        </w:tc>
        <w:tc>
          <w:tcPr>
            <w:tcW w:w="135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 xml:space="preserve">Delivery </w:t>
            </w:r>
          </w:p>
          <w:p w:rsidR="00DC74AF" w:rsidRPr="000473A3" w:rsidRDefault="00DC74AF" w:rsidP="000473A3">
            <w:pPr>
              <w:numPr>
                <w:ilvl w:val="12"/>
                <w:numId w:val="0"/>
              </w:numPr>
              <w:contextualSpacing/>
            </w:pPr>
            <w:r w:rsidRPr="000473A3">
              <w:t>Schedule</w:t>
            </w:r>
          </w:p>
        </w:tc>
        <w:tc>
          <w:tcPr>
            <w:tcW w:w="117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Unit Cost ($)</w:t>
            </w:r>
          </w:p>
        </w:tc>
        <w:tc>
          <w:tcPr>
            <w:tcW w:w="1440" w:type="dxa"/>
            <w:tcBorders>
              <w:top w:val="single" w:sz="6" w:space="0" w:color="000000"/>
              <w:left w:val="single" w:sz="6" w:space="0" w:color="000000"/>
              <w:bottom w:val="nil"/>
              <w:right w:val="single" w:sz="6" w:space="0" w:color="000000"/>
            </w:tcBorders>
          </w:tcPr>
          <w:p w:rsidR="00DC74AF" w:rsidRPr="000473A3" w:rsidRDefault="00DC74AF" w:rsidP="000473A3">
            <w:pPr>
              <w:numPr>
                <w:ilvl w:val="12"/>
                <w:numId w:val="0"/>
              </w:numPr>
              <w:contextualSpacing/>
            </w:pPr>
            <w:r w:rsidRPr="000473A3">
              <w:t>Line Total ($)</w:t>
            </w:r>
          </w:p>
        </w:tc>
      </w:tr>
      <w:tr w:rsidR="00DC74AF" w:rsidRPr="000473A3" w:rsidTr="003900D5">
        <w:trPr>
          <w:cantSplit/>
        </w:trPr>
        <w:tc>
          <w:tcPr>
            <w:tcW w:w="10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001</w:t>
            </w:r>
          </w:p>
        </w:tc>
        <w:tc>
          <w:tcPr>
            <w:tcW w:w="19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Describe supplies or services to be provided.</w:t>
            </w:r>
          </w:p>
        </w:tc>
        <w:tc>
          <w:tcPr>
            <w:tcW w:w="10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Enter quantity ordered.</w:t>
            </w:r>
          </w:p>
        </w:tc>
        <w:tc>
          <w:tcPr>
            <w:tcW w:w="135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Enter mm/dd/yy.</w:t>
            </w:r>
          </w:p>
        </w:tc>
        <w:tc>
          <w:tcPr>
            <w:tcW w:w="117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r w:rsidRPr="000473A3">
              <w:t>Enter cost/ unit ($).</w:t>
            </w:r>
          </w:p>
        </w:tc>
        <w:tc>
          <w:tcPr>
            <w:tcW w:w="1440" w:type="dxa"/>
            <w:tcBorders>
              <w:top w:val="single" w:sz="6" w:space="0" w:color="000000"/>
              <w:left w:val="single" w:sz="6" w:space="0" w:color="000000"/>
              <w:bottom w:val="nil"/>
              <w:right w:val="single" w:sz="6" w:space="0" w:color="000000"/>
            </w:tcBorders>
          </w:tcPr>
          <w:p w:rsidR="00DC74AF" w:rsidRPr="000473A3" w:rsidRDefault="00DC74AF" w:rsidP="000473A3">
            <w:pPr>
              <w:numPr>
                <w:ilvl w:val="12"/>
                <w:numId w:val="0"/>
              </w:numPr>
              <w:contextualSpacing/>
            </w:pPr>
            <w:r w:rsidRPr="000473A3">
              <w:t xml:space="preserve">Unit cost  (x) quantity </w:t>
            </w:r>
          </w:p>
          <w:p w:rsidR="00DC74AF" w:rsidRPr="000473A3" w:rsidRDefault="00DC74AF" w:rsidP="000473A3">
            <w:pPr>
              <w:numPr>
                <w:ilvl w:val="12"/>
                <w:numId w:val="0"/>
              </w:numPr>
              <w:contextualSpacing/>
            </w:pPr>
            <w:r w:rsidRPr="000473A3">
              <w:t>ordered ($).</w:t>
            </w:r>
          </w:p>
        </w:tc>
      </w:tr>
      <w:tr w:rsidR="00DC74AF" w:rsidRPr="000473A3" w:rsidTr="003900D5">
        <w:trPr>
          <w:cantSplit/>
        </w:trPr>
        <w:tc>
          <w:tcPr>
            <w:tcW w:w="1080" w:type="dxa"/>
            <w:tcBorders>
              <w:top w:val="single" w:sz="6" w:space="0" w:color="000000"/>
              <w:left w:val="single" w:sz="6" w:space="0" w:color="000000"/>
              <w:bottom w:val="nil"/>
              <w:right w:val="nil"/>
            </w:tcBorders>
          </w:tcPr>
          <w:p w:rsidR="00DC74AF" w:rsidRDefault="00DC74AF" w:rsidP="000473A3">
            <w:pPr>
              <w:numPr>
                <w:ilvl w:val="12"/>
                <w:numId w:val="0"/>
              </w:numPr>
              <w:contextualSpacing/>
            </w:pPr>
            <w:r w:rsidRPr="000473A3">
              <w:t>002</w:t>
            </w:r>
          </w:p>
          <w:p w:rsidR="00A17EDA" w:rsidRPr="000473A3" w:rsidRDefault="00A17EDA" w:rsidP="000473A3">
            <w:pPr>
              <w:numPr>
                <w:ilvl w:val="12"/>
                <w:numId w:val="0"/>
              </w:numPr>
              <w:contextualSpacing/>
            </w:pPr>
          </w:p>
        </w:tc>
        <w:tc>
          <w:tcPr>
            <w:tcW w:w="19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p>
        </w:tc>
        <w:tc>
          <w:tcPr>
            <w:tcW w:w="108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p>
        </w:tc>
        <w:tc>
          <w:tcPr>
            <w:tcW w:w="135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p>
        </w:tc>
        <w:tc>
          <w:tcPr>
            <w:tcW w:w="1170" w:type="dxa"/>
            <w:tcBorders>
              <w:top w:val="single" w:sz="6" w:space="0" w:color="000000"/>
              <w:left w:val="single" w:sz="6" w:space="0" w:color="000000"/>
              <w:bottom w:val="nil"/>
              <w:right w:val="nil"/>
            </w:tcBorders>
          </w:tcPr>
          <w:p w:rsidR="00DC74AF" w:rsidRPr="000473A3" w:rsidRDefault="00DC74AF" w:rsidP="000473A3">
            <w:pPr>
              <w:numPr>
                <w:ilvl w:val="12"/>
                <w:numId w:val="0"/>
              </w:numPr>
              <w:contextualSpacing/>
            </w:pPr>
          </w:p>
        </w:tc>
        <w:tc>
          <w:tcPr>
            <w:tcW w:w="1440" w:type="dxa"/>
            <w:tcBorders>
              <w:top w:val="single" w:sz="6" w:space="0" w:color="000000"/>
              <w:left w:val="single" w:sz="6" w:space="0" w:color="000000"/>
              <w:bottom w:val="nil"/>
              <w:right w:val="single" w:sz="6" w:space="0" w:color="000000"/>
            </w:tcBorders>
          </w:tcPr>
          <w:p w:rsidR="00DC74AF" w:rsidRPr="000473A3" w:rsidRDefault="00DC74AF" w:rsidP="000473A3">
            <w:pPr>
              <w:numPr>
                <w:ilvl w:val="12"/>
                <w:numId w:val="0"/>
              </w:numPr>
              <w:contextualSpacing/>
            </w:pPr>
          </w:p>
        </w:tc>
      </w:tr>
      <w:tr w:rsidR="00DC74AF" w:rsidRPr="000473A3" w:rsidTr="003900D5">
        <w:trPr>
          <w:cantSplit/>
        </w:trPr>
        <w:tc>
          <w:tcPr>
            <w:tcW w:w="1080" w:type="dxa"/>
            <w:tcBorders>
              <w:top w:val="single" w:sz="6" w:space="0" w:color="000000"/>
              <w:left w:val="single" w:sz="6" w:space="0" w:color="000000"/>
              <w:bottom w:val="single" w:sz="6" w:space="0" w:color="000000"/>
              <w:right w:val="nil"/>
            </w:tcBorders>
          </w:tcPr>
          <w:p w:rsidR="00DC74AF" w:rsidRPr="000473A3" w:rsidRDefault="00DC74AF" w:rsidP="000473A3">
            <w:pPr>
              <w:numPr>
                <w:ilvl w:val="12"/>
                <w:numId w:val="0"/>
              </w:numPr>
              <w:contextualSpacing/>
            </w:pPr>
            <w:r w:rsidRPr="000473A3">
              <w:t>Total Amount</w:t>
            </w:r>
          </w:p>
        </w:tc>
        <w:tc>
          <w:tcPr>
            <w:tcW w:w="1980" w:type="dxa"/>
            <w:tcBorders>
              <w:top w:val="single" w:sz="6" w:space="0" w:color="000000"/>
              <w:left w:val="single" w:sz="6" w:space="0" w:color="000000"/>
              <w:bottom w:val="single" w:sz="6" w:space="0" w:color="000000"/>
              <w:right w:val="nil"/>
            </w:tcBorders>
          </w:tcPr>
          <w:p w:rsidR="00DC74AF" w:rsidRPr="000473A3" w:rsidRDefault="00DC74AF" w:rsidP="000473A3">
            <w:pPr>
              <w:numPr>
                <w:ilvl w:val="12"/>
                <w:numId w:val="0"/>
              </w:numPr>
              <w:contextualSpacing/>
            </w:pPr>
          </w:p>
        </w:tc>
        <w:tc>
          <w:tcPr>
            <w:tcW w:w="1080" w:type="dxa"/>
            <w:tcBorders>
              <w:top w:val="single" w:sz="6" w:space="0" w:color="000000"/>
              <w:left w:val="single" w:sz="6" w:space="0" w:color="000000"/>
              <w:bottom w:val="single" w:sz="6" w:space="0" w:color="000000"/>
              <w:right w:val="nil"/>
            </w:tcBorders>
          </w:tcPr>
          <w:p w:rsidR="00DC74AF" w:rsidRPr="000473A3" w:rsidRDefault="00DC74AF" w:rsidP="000473A3">
            <w:pPr>
              <w:numPr>
                <w:ilvl w:val="12"/>
                <w:numId w:val="0"/>
              </w:numPr>
              <w:contextualSpacing/>
            </w:pPr>
          </w:p>
        </w:tc>
        <w:tc>
          <w:tcPr>
            <w:tcW w:w="1350" w:type="dxa"/>
            <w:tcBorders>
              <w:top w:val="single" w:sz="6" w:space="0" w:color="000000"/>
              <w:left w:val="single" w:sz="6" w:space="0" w:color="000000"/>
              <w:bottom w:val="single" w:sz="6" w:space="0" w:color="000000"/>
              <w:right w:val="nil"/>
            </w:tcBorders>
          </w:tcPr>
          <w:p w:rsidR="00DC74AF" w:rsidRPr="000473A3" w:rsidRDefault="00DC74AF" w:rsidP="000473A3">
            <w:pPr>
              <w:numPr>
                <w:ilvl w:val="12"/>
                <w:numId w:val="0"/>
              </w:numPr>
              <w:contextualSpacing/>
            </w:pPr>
          </w:p>
        </w:tc>
        <w:tc>
          <w:tcPr>
            <w:tcW w:w="1170" w:type="dxa"/>
            <w:tcBorders>
              <w:top w:val="single" w:sz="6" w:space="0" w:color="000000"/>
              <w:left w:val="single" w:sz="6" w:space="0" w:color="000000"/>
              <w:bottom w:val="single" w:sz="6" w:space="0" w:color="000000"/>
              <w:right w:val="nil"/>
            </w:tcBorders>
          </w:tcPr>
          <w:p w:rsidR="00DC74AF" w:rsidRPr="000473A3" w:rsidRDefault="00DC74AF" w:rsidP="000473A3">
            <w:pPr>
              <w:numPr>
                <w:ilvl w:val="12"/>
                <w:numId w:val="0"/>
              </w:numPr>
              <w:contextualSpacing/>
            </w:pPr>
          </w:p>
        </w:tc>
        <w:tc>
          <w:tcPr>
            <w:tcW w:w="1440" w:type="dxa"/>
            <w:tcBorders>
              <w:top w:val="single" w:sz="6" w:space="0" w:color="000000"/>
              <w:left w:val="single" w:sz="6" w:space="0" w:color="000000"/>
              <w:bottom w:val="single" w:sz="6" w:space="0" w:color="000000"/>
              <w:right w:val="single" w:sz="6" w:space="0" w:color="000000"/>
            </w:tcBorders>
          </w:tcPr>
          <w:p w:rsidR="00DC74AF" w:rsidRPr="000473A3" w:rsidRDefault="00DC74AF" w:rsidP="000473A3">
            <w:pPr>
              <w:numPr>
                <w:ilvl w:val="12"/>
                <w:numId w:val="0"/>
              </w:numPr>
              <w:contextualSpacing/>
            </w:pPr>
          </w:p>
          <w:p w:rsidR="00DC74AF" w:rsidRPr="000473A3" w:rsidRDefault="00DC74AF" w:rsidP="000473A3">
            <w:pPr>
              <w:numPr>
                <w:ilvl w:val="12"/>
                <w:numId w:val="0"/>
              </w:numPr>
              <w:contextualSpacing/>
            </w:pPr>
            <w:r w:rsidRPr="000473A3">
              <w:t xml:space="preserve">$ </w:t>
            </w:r>
          </w:p>
        </w:tc>
      </w:tr>
    </w:tbl>
    <w:p w:rsidR="00DC74AF" w:rsidRPr="000473A3" w:rsidRDefault="00DC74AF" w:rsidP="000473A3">
      <w:pPr>
        <w:numPr>
          <w:ilvl w:val="12"/>
          <w:numId w:val="0"/>
        </w:numPr>
        <w:contextualSpacing/>
      </w:pPr>
      <w:r w:rsidRPr="000473A3">
        <w:rPr>
          <w:bCs/>
        </w:rPr>
        <w:tab/>
      </w:r>
      <w:r w:rsidRPr="000473A3">
        <w:rPr>
          <w:bCs/>
        </w:rPr>
        <w:tab/>
      </w:r>
    </w:p>
    <w:p w:rsidR="00DC74AF" w:rsidRPr="000473A3" w:rsidRDefault="00DC74AF" w:rsidP="00D916B0">
      <w:pPr>
        <w:pStyle w:val="Level1"/>
        <w:numPr>
          <w:ilvl w:val="0"/>
          <w:numId w:val="6"/>
        </w:numPr>
        <w:contextualSpacing/>
      </w:pPr>
      <w:r w:rsidRPr="000473A3">
        <w:rPr>
          <w:bCs/>
        </w:rPr>
        <w:t>FUNDING, PAYMENT, AND REIMBURSABLE ARRANGEMENTS</w:t>
      </w:r>
    </w:p>
    <w:p w:rsidR="00DC74AF" w:rsidRPr="000473A3" w:rsidRDefault="00DC74AF" w:rsidP="000473A3">
      <w:pPr>
        <w:numPr>
          <w:ilvl w:val="12"/>
          <w:numId w:val="0"/>
        </w:numPr>
        <w:contextualSpacing/>
        <w:rPr>
          <w:bCs/>
          <w:i/>
          <w:iCs/>
        </w:rPr>
      </w:pPr>
    </w:p>
    <w:p w:rsidR="00DC74AF" w:rsidRDefault="004A48BD" w:rsidP="00D916B0">
      <w:pPr>
        <w:pStyle w:val="ListParagraph"/>
        <w:numPr>
          <w:ilvl w:val="1"/>
          <w:numId w:val="6"/>
        </w:numPr>
        <w:ind w:left="1440"/>
        <w:rPr>
          <w:rFonts w:ascii="Times New Roman" w:hAnsi="Times New Roman" w:cs="Times New Roman"/>
          <w:sz w:val="24"/>
          <w:szCs w:val="24"/>
        </w:rPr>
      </w:pPr>
      <w:r>
        <w:rPr>
          <w:rFonts w:ascii="Times New Roman" w:hAnsi="Times New Roman" w:cs="Times New Roman"/>
          <w:sz w:val="24"/>
          <w:szCs w:val="24"/>
        </w:rPr>
        <w:t>________________________________</w:t>
      </w:r>
      <w:r w:rsidR="00C04B6A">
        <w:rPr>
          <w:rFonts w:ascii="Times New Roman" w:hAnsi="Times New Roman" w:cs="Times New Roman"/>
          <w:sz w:val="24"/>
          <w:szCs w:val="24"/>
        </w:rPr>
        <w:t xml:space="preserve"> </w:t>
      </w:r>
      <w:r w:rsidR="00C04B6A" w:rsidRPr="00C04B6A">
        <w:rPr>
          <w:rFonts w:ascii="Times New Roman" w:hAnsi="Times New Roman" w:cs="Times New Roman"/>
          <w:i/>
          <w:sz w:val="24"/>
          <w:szCs w:val="24"/>
        </w:rPr>
        <w:t>[name of Program/Staff Office – one level down in organization]</w:t>
      </w:r>
      <w:r w:rsidR="00C04B6A">
        <w:rPr>
          <w:rFonts w:ascii="Times New Roman" w:hAnsi="Times New Roman" w:cs="Times New Roman"/>
          <w:sz w:val="24"/>
          <w:szCs w:val="24"/>
        </w:rPr>
        <w:t xml:space="preserve"> </w:t>
      </w:r>
      <w:r w:rsidR="00DC74AF" w:rsidRPr="00503D7E">
        <w:rPr>
          <w:rFonts w:ascii="Times New Roman" w:hAnsi="Times New Roman" w:cs="Times New Roman"/>
          <w:sz w:val="24"/>
          <w:szCs w:val="24"/>
        </w:rPr>
        <w:t>will bill</w:t>
      </w:r>
      <w:r>
        <w:rPr>
          <w:rFonts w:ascii="Times New Roman" w:hAnsi="Times New Roman" w:cs="Times New Roman"/>
          <w:sz w:val="24"/>
          <w:szCs w:val="24"/>
        </w:rPr>
        <w:t xml:space="preserve"> ________________________________</w:t>
      </w:r>
      <w:r w:rsidR="00DC74AF" w:rsidRPr="00503D7E">
        <w:rPr>
          <w:rFonts w:ascii="Times New Roman" w:hAnsi="Times New Roman" w:cs="Times New Roman"/>
          <w:sz w:val="24"/>
          <w:szCs w:val="24"/>
        </w:rPr>
        <w:t xml:space="preserve"> </w:t>
      </w:r>
      <w:r w:rsidR="00C04B6A" w:rsidRPr="00C04B6A">
        <w:rPr>
          <w:rFonts w:ascii="Times New Roman" w:hAnsi="Times New Roman" w:cs="Times New Roman"/>
          <w:i/>
          <w:sz w:val="24"/>
          <w:szCs w:val="24"/>
        </w:rPr>
        <w:t>[name of other party]</w:t>
      </w:r>
      <w:r w:rsidR="00C04B6A">
        <w:t xml:space="preserve"> </w:t>
      </w:r>
      <w:r w:rsidR="00DC74AF" w:rsidRPr="00503D7E">
        <w:rPr>
          <w:rFonts w:ascii="Times New Roman" w:hAnsi="Times New Roman" w:cs="Times New Roman"/>
          <w:sz w:val="24"/>
          <w:szCs w:val="24"/>
        </w:rPr>
        <w:t xml:space="preserve">in </w:t>
      </w:r>
      <w:r w:rsidR="000A3F97">
        <w:rPr>
          <w:rFonts w:ascii="Times New Roman" w:hAnsi="Times New Roman" w:cs="Times New Roman"/>
          <w:sz w:val="24"/>
          <w:szCs w:val="24"/>
        </w:rPr>
        <w:t>Advance</w:t>
      </w:r>
      <w:r w:rsidR="00CF7C2E">
        <w:rPr>
          <w:rFonts w:ascii="Times New Roman" w:hAnsi="Times New Roman" w:cs="Times New Roman"/>
          <w:sz w:val="24"/>
          <w:szCs w:val="24"/>
        </w:rPr>
        <w:t xml:space="preserve"> </w:t>
      </w:r>
      <w:r w:rsidR="00DC74AF" w:rsidRPr="00503D7E">
        <w:rPr>
          <w:rFonts w:ascii="Times New Roman" w:hAnsi="Times New Roman" w:cs="Times New Roman"/>
          <w:sz w:val="24"/>
          <w:szCs w:val="24"/>
        </w:rPr>
        <w:t xml:space="preserve"> </w:t>
      </w:r>
      <w:r w:rsidR="00681A07" w:rsidRPr="00F54A0B">
        <w:rPr>
          <w:rFonts w:eastAsia="Times New Roman"/>
        </w:rPr>
        <w:sym w:font="Webdings" w:char="F063"/>
      </w:r>
      <w:r w:rsidR="000A3F97">
        <w:rPr>
          <w:rFonts w:ascii="Times New Roman" w:hAnsi="Times New Roman" w:cs="Times New Roman"/>
          <w:sz w:val="24"/>
          <w:szCs w:val="24"/>
        </w:rPr>
        <w:t xml:space="preserve">  </w:t>
      </w:r>
      <w:r w:rsidR="00DC74AF" w:rsidRPr="00503D7E">
        <w:rPr>
          <w:rFonts w:ascii="Times New Roman" w:hAnsi="Times New Roman" w:cs="Times New Roman"/>
          <w:sz w:val="24"/>
          <w:szCs w:val="24"/>
        </w:rPr>
        <w:t>or on a</w:t>
      </w:r>
      <w:r w:rsidR="00CF7C2E">
        <w:rPr>
          <w:rFonts w:ascii="Times New Roman" w:hAnsi="Times New Roman" w:cs="Times New Roman"/>
          <w:sz w:val="24"/>
          <w:szCs w:val="24"/>
        </w:rPr>
        <w:t xml:space="preserve"> </w:t>
      </w:r>
      <w:r w:rsidR="00DC74AF" w:rsidRPr="00503D7E">
        <w:rPr>
          <w:rFonts w:ascii="Times New Roman" w:hAnsi="Times New Roman" w:cs="Times New Roman"/>
          <w:sz w:val="24"/>
          <w:szCs w:val="24"/>
        </w:rPr>
        <w:t xml:space="preserve"> </w:t>
      </w:r>
      <w:r w:rsidR="00681A07" w:rsidRPr="00F54A0B">
        <w:rPr>
          <w:rFonts w:eastAsia="Times New Roman"/>
        </w:rPr>
        <w:sym w:font="Webdings" w:char="F063"/>
      </w:r>
      <w:r w:rsidR="00681A07">
        <w:rPr>
          <w:rFonts w:ascii="Times New Roman" w:hAnsi="Times New Roman" w:cs="Times New Roman"/>
          <w:sz w:val="24"/>
          <w:szCs w:val="24"/>
        </w:rPr>
        <w:t xml:space="preserve"> one time or quarterly </w:t>
      </w:r>
      <w:r w:rsidR="000A3F97">
        <w:rPr>
          <w:rFonts w:ascii="Times New Roman" w:hAnsi="Times New Roman" w:cs="Times New Roman"/>
          <w:i/>
          <w:sz w:val="24"/>
          <w:szCs w:val="24"/>
        </w:rPr>
        <w:t xml:space="preserve"> </w:t>
      </w:r>
      <w:r w:rsidR="00681A07" w:rsidRPr="00F54A0B">
        <w:rPr>
          <w:rFonts w:eastAsia="Times New Roman"/>
        </w:rPr>
        <w:sym w:font="Webdings" w:char="F063"/>
      </w:r>
      <w:r w:rsidR="000A3F97">
        <w:rPr>
          <w:rFonts w:ascii="Times New Roman" w:hAnsi="Times New Roman" w:cs="Times New Roman"/>
          <w:sz w:val="24"/>
          <w:szCs w:val="24"/>
        </w:rPr>
        <w:t xml:space="preserve">  </w:t>
      </w:r>
      <w:r w:rsidR="00DC74AF" w:rsidRPr="00503D7E">
        <w:rPr>
          <w:rFonts w:ascii="Times New Roman" w:hAnsi="Times New Roman" w:cs="Times New Roman"/>
          <w:sz w:val="24"/>
          <w:szCs w:val="24"/>
        </w:rPr>
        <w:t xml:space="preserve">basis </w:t>
      </w:r>
      <w:r w:rsidR="00DC74AF" w:rsidRPr="00A17EDA">
        <w:rPr>
          <w:rFonts w:ascii="Times New Roman" w:hAnsi="Times New Roman" w:cs="Times New Roman"/>
          <w:sz w:val="24"/>
          <w:szCs w:val="24"/>
        </w:rPr>
        <w:t>[select one]</w:t>
      </w:r>
      <w:r w:rsidR="00B63990" w:rsidRPr="00A17EDA">
        <w:rPr>
          <w:rFonts w:ascii="Times New Roman" w:hAnsi="Times New Roman" w:cs="Times New Roman"/>
          <w:sz w:val="24"/>
          <w:szCs w:val="24"/>
        </w:rPr>
        <w:t xml:space="preserve">.  </w:t>
      </w:r>
      <w:r w:rsidR="00DC74AF" w:rsidRPr="00503D7E">
        <w:rPr>
          <w:rFonts w:ascii="Times New Roman" w:hAnsi="Times New Roman" w:cs="Times New Roman"/>
          <w:sz w:val="24"/>
          <w:szCs w:val="24"/>
        </w:rPr>
        <w:t xml:space="preserve">The Parties will reconcile accounting records on a quarterly basis </w:t>
      </w:r>
      <w:r w:rsidR="00DC74AF" w:rsidRPr="00A17EDA">
        <w:rPr>
          <w:rFonts w:ascii="Times New Roman" w:hAnsi="Times New Roman" w:cs="Times New Roman"/>
          <w:sz w:val="24"/>
          <w:szCs w:val="24"/>
        </w:rPr>
        <w:t>[if federal agency].</w:t>
      </w:r>
      <w:r w:rsidR="00DC74AF" w:rsidRPr="00503D7E">
        <w:rPr>
          <w:rFonts w:ascii="Times New Roman" w:hAnsi="Times New Roman" w:cs="Times New Roman"/>
          <w:i/>
          <w:sz w:val="24"/>
          <w:szCs w:val="24"/>
        </w:rPr>
        <w:t xml:space="preserve">  </w:t>
      </w:r>
      <w:r w:rsidR="00DC74AF" w:rsidRPr="00503D7E">
        <w:rPr>
          <w:rFonts w:ascii="Times New Roman" w:hAnsi="Times New Roman" w:cs="Times New Roman"/>
          <w:sz w:val="24"/>
          <w:szCs w:val="24"/>
        </w:rPr>
        <w:t>At least quarterly, the parties will reconcile balances related to revenue and expenses for work performed under the agreement.</w:t>
      </w:r>
    </w:p>
    <w:p w:rsidR="00DC74AF" w:rsidRPr="000473A3" w:rsidRDefault="003358C5" w:rsidP="003439B6">
      <w:pPr>
        <w:ind w:left="1260" w:hanging="180"/>
      </w:pPr>
      <w:r>
        <w:t>B</w:t>
      </w:r>
      <w:r w:rsidR="00503D7E">
        <w:t xml:space="preserve">. </w:t>
      </w:r>
      <w:r w:rsidR="00DC74AF" w:rsidRPr="000473A3">
        <w:t xml:space="preserve">NOAA will send bill(s) to the following address: </w:t>
      </w:r>
    </w:p>
    <w:p w:rsidR="00DC74AF" w:rsidRPr="000473A3" w:rsidRDefault="00DC74AF" w:rsidP="000473A3">
      <w:pPr>
        <w:numPr>
          <w:ilvl w:val="12"/>
          <w:numId w:val="0"/>
        </w:numPr>
        <w:contextualSpacing/>
      </w:pPr>
      <w:r w:rsidRPr="000473A3">
        <w:tab/>
      </w:r>
      <w:r w:rsidRPr="000473A3">
        <w:tab/>
      </w:r>
    </w:p>
    <w:p w:rsidR="00DC74AF" w:rsidRPr="002205BA" w:rsidRDefault="002205BA" w:rsidP="000473A3">
      <w:pPr>
        <w:numPr>
          <w:ilvl w:val="12"/>
          <w:numId w:val="0"/>
        </w:numPr>
        <w:ind w:left="1440"/>
        <w:contextualSpacing/>
        <w:rPr>
          <w:bCs/>
          <w:iCs/>
        </w:rPr>
      </w:pPr>
      <w:r w:rsidRPr="00241882">
        <w:rPr>
          <w:bCs/>
          <w:i/>
          <w:iCs/>
        </w:rPr>
        <w:t>Name of other Party</w:t>
      </w:r>
      <w:r>
        <w:rPr>
          <w:bCs/>
          <w:iCs/>
        </w:rPr>
        <w:t>:</w:t>
      </w:r>
    </w:p>
    <w:p w:rsidR="00DC74AF" w:rsidRPr="000473A3" w:rsidRDefault="00DC74AF" w:rsidP="002205BA">
      <w:pPr>
        <w:numPr>
          <w:ilvl w:val="12"/>
          <w:numId w:val="0"/>
        </w:numPr>
        <w:contextualSpacing/>
      </w:pPr>
      <w:r w:rsidRPr="000473A3">
        <w:tab/>
      </w:r>
      <w:r w:rsidRPr="000473A3">
        <w:tab/>
        <w:t xml:space="preserve">Address:  </w:t>
      </w:r>
    </w:p>
    <w:p w:rsidR="00DC74AF" w:rsidRPr="000473A3" w:rsidRDefault="00503D7E" w:rsidP="00503D7E">
      <w:pPr>
        <w:numPr>
          <w:ilvl w:val="12"/>
          <w:numId w:val="0"/>
        </w:numPr>
        <w:ind w:left="1440"/>
        <w:contextualSpacing/>
      </w:pPr>
      <w:r>
        <w:lastRenderedPageBreak/>
        <w:t>C</w:t>
      </w:r>
      <w:r w:rsidR="00DC74AF" w:rsidRPr="000473A3">
        <w:t>ity, State</w:t>
      </w:r>
      <w:r w:rsidR="00B63990" w:rsidRPr="000473A3">
        <w:t>, Zip</w:t>
      </w:r>
    </w:p>
    <w:p w:rsidR="00DC74AF" w:rsidRPr="000473A3" w:rsidRDefault="00DC74AF" w:rsidP="000473A3">
      <w:pPr>
        <w:numPr>
          <w:ilvl w:val="12"/>
          <w:numId w:val="0"/>
        </w:numPr>
        <w:contextualSpacing/>
      </w:pPr>
      <w:r w:rsidRPr="000473A3">
        <w:tab/>
      </w:r>
      <w:r w:rsidRPr="000473A3">
        <w:tab/>
        <w:t xml:space="preserve">Telephone No.:  </w:t>
      </w:r>
    </w:p>
    <w:p w:rsidR="00DC74AF" w:rsidRPr="000473A3" w:rsidRDefault="00DC74AF" w:rsidP="000473A3">
      <w:pPr>
        <w:numPr>
          <w:ilvl w:val="12"/>
          <w:numId w:val="0"/>
        </w:numPr>
        <w:contextualSpacing/>
      </w:pPr>
      <w:r w:rsidRPr="000473A3">
        <w:tab/>
      </w:r>
      <w:r w:rsidRPr="000473A3">
        <w:tab/>
        <w:t xml:space="preserve">Fax No.:  </w:t>
      </w:r>
    </w:p>
    <w:p w:rsidR="00DC74AF" w:rsidRPr="000473A3" w:rsidRDefault="00DC74AF" w:rsidP="000473A3">
      <w:pPr>
        <w:numPr>
          <w:ilvl w:val="12"/>
          <w:numId w:val="0"/>
        </w:numPr>
        <w:contextualSpacing/>
      </w:pPr>
      <w:r w:rsidRPr="000473A3">
        <w:tab/>
      </w:r>
      <w:r w:rsidRPr="000473A3">
        <w:tab/>
        <w:t xml:space="preserve">Email:  </w:t>
      </w:r>
    </w:p>
    <w:p w:rsidR="00DC74AF" w:rsidRPr="000473A3" w:rsidRDefault="00DC74AF" w:rsidP="000473A3">
      <w:pPr>
        <w:numPr>
          <w:ilvl w:val="12"/>
          <w:numId w:val="0"/>
        </w:numPr>
        <w:contextualSpacing/>
      </w:pPr>
    </w:p>
    <w:p w:rsidR="00DC74AF" w:rsidRPr="000473A3" w:rsidRDefault="003358C5" w:rsidP="003439B6">
      <w:pPr>
        <w:numPr>
          <w:ilvl w:val="12"/>
          <w:numId w:val="0"/>
        </w:numPr>
        <w:ind w:left="1080"/>
        <w:contextualSpacing/>
      </w:pPr>
      <w:r>
        <w:t>C</w:t>
      </w:r>
      <w:r w:rsidR="00503D7E">
        <w:t xml:space="preserve">. </w:t>
      </w:r>
      <w:r w:rsidR="00DC74AF" w:rsidRPr="000473A3">
        <w:t>Accounting and Fiscal Data</w:t>
      </w:r>
    </w:p>
    <w:p w:rsidR="00DC74AF" w:rsidRPr="000473A3" w:rsidRDefault="00DC74AF" w:rsidP="000473A3">
      <w:pPr>
        <w:numPr>
          <w:ilvl w:val="12"/>
          <w:numId w:val="0"/>
        </w:numPr>
        <w:contextualSpacing/>
      </w:pPr>
      <w:r w:rsidRPr="000473A3">
        <w:tab/>
      </w:r>
    </w:p>
    <w:p w:rsidR="00DC74AF" w:rsidRPr="002205BA" w:rsidRDefault="00DC74AF" w:rsidP="00D916B0">
      <w:pPr>
        <w:pStyle w:val="ListParagraph"/>
        <w:numPr>
          <w:ilvl w:val="0"/>
          <w:numId w:val="7"/>
        </w:numPr>
        <w:rPr>
          <w:rFonts w:ascii="Times New Roman" w:hAnsi="Times New Roman" w:cs="Times New Roman"/>
          <w:sz w:val="24"/>
          <w:szCs w:val="24"/>
        </w:rPr>
      </w:pPr>
      <w:r w:rsidRPr="002205BA">
        <w:rPr>
          <w:rFonts w:ascii="Times New Roman" w:hAnsi="Times New Roman" w:cs="Times New Roman"/>
          <w:sz w:val="24"/>
          <w:szCs w:val="24"/>
        </w:rPr>
        <w:t>NOAA</w:t>
      </w:r>
    </w:p>
    <w:p w:rsidR="00DC74AF" w:rsidRPr="000473A3" w:rsidRDefault="00DC74AF" w:rsidP="0054312E">
      <w:pPr>
        <w:numPr>
          <w:ilvl w:val="12"/>
          <w:numId w:val="0"/>
        </w:numPr>
        <w:ind w:left="1440"/>
        <w:contextualSpacing/>
      </w:pPr>
      <w:r w:rsidRPr="000473A3">
        <w:t>Employer Identification No.:  52-0821608</w:t>
      </w:r>
      <w:r w:rsidRPr="000473A3">
        <w:tab/>
      </w:r>
      <w:r w:rsidRPr="000473A3">
        <w:tab/>
      </w:r>
      <w:r w:rsidRPr="000473A3">
        <w:tab/>
      </w:r>
    </w:p>
    <w:p w:rsidR="00DC74AF" w:rsidRPr="000473A3" w:rsidRDefault="00DC74AF" w:rsidP="0054312E">
      <w:pPr>
        <w:numPr>
          <w:ilvl w:val="12"/>
          <w:numId w:val="0"/>
        </w:numPr>
        <w:ind w:left="1440"/>
        <w:contextualSpacing/>
      </w:pPr>
      <w:r w:rsidRPr="000473A3">
        <w:t>BPN/DUNS</w:t>
      </w:r>
      <w:r w:rsidRPr="000473A3">
        <w:rPr>
          <w:rStyle w:val="FootnoteReference"/>
        </w:rPr>
        <w:footnoteReference w:id="1"/>
      </w:r>
      <w:r w:rsidRPr="000473A3">
        <w:t xml:space="preserve"> No.: </w:t>
      </w:r>
      <w:r w:rsidR="002205BA">
        <w:t xml:space="preserve">_________________________________       </w:t>
      </w:r>
      <w:r w:rsidRPr="000473A3">
        <w:t xml:space="preserve"> </w:t>
      </w:r>
    </w:p>
    <w:p w:rsidR="00DC74AF" w:rsidRPr="000473A3" w:rsidRDefault="00DC74AF" w:rsidP="0054312E">
      <w:pPr>
        <w:numPr>
          <w:ilvl w:val="12"/>
          <w:numId w:val="0"/>
        </w:numPr>
        <w:ind w:left="1440"/>
        <w:contextualSpacing/>
      </w:pPr>
      <w:r w:rsidRPr="000473A3">
        <w:t>OMB Max Code:  006-48 (if other Party is a federal agency)</w:t>
      </w:r>
    </w:p>
    <w:p w:rsidR="00DC74AF" w:rsidRPr="000473A3" w:rsidRDefault="00DC74AF" w:rsidP="0054312E">
      <w:pPr>
        <w:numPr>
          <w:ilvl w:val="12"/>
          <w:numId w:val="0"/>
        </w:numPr>
        <w:ind w:left="1440"/>
        <w:contextualSpacing/>
      </w:pPr>
      <w:r w:rsidRPr="000473A3">
        <w:t xml:space="preserve">Agency Location Code (ALC):  13-14-0001 </w:t>
      </w:r>
      <w:bookmarkStart w:id="1" w:name="OLE_LINK1"/>
      <w:r w:rsidRPr="000473A3">
        <w:t>(if other Party is a federal agency)</w:t>
      </w:r>
      <w:bookmarkEnd w:id="1"/>
    </w:p>
    <w:p w:rsidR="00DC74AF" w:rsidRPr="000473A3" w:rsidRDefault="00DC74AF" w:rsidP="0054312E">
      <w:pPr>
        <w:numPr>
          <w:ilvl w:val="12"/>
          <w:numId w:val="0"/>
        </w:numPr>
        <w:ind w:left="1440"/>
        <w:contextualSpacing/>
      </w:pPr>
      <w:r w:rsidRPr="000473A3">
        <w:t>BETC</w:t>
      </w:r>
      <w:r w:rsidRPr="000473A3">
        <w:rPr>
          <w:rStyle w:val="FootnoteReference"/>
        </w:rPr>
        <w:footnoteReference w:id="2"/>
      </w:r>
      <w:r w:rsidRPr="000473A3">
        <w:t xml:space="preserve"> No.:  COLL (if other Party is a federal agency)</w:t>
      </w:r>
    </w:p>
    <w:p w:rsidR="00DC74AF" w:rsidRPr="000473A3" w:rsidRDefault="00DC74AF" w:rsidP="000473A3">
      <w:pPr>
        <w:numPr>
          <w:ilvl w:val="12"/>
          <w:numId w:val="0"/>
        </w:numPr>
        <w:ind w:left="2880"/>
        <w:contextualSpacing/>
      </w:pPr>
      <w:r w:rsidRPr="000473A3">
        <w:tab/>
      </w:r>
      <w:r w:rsidRPr="000473A3">
        <w:tab/>
      </w:r>
      <w:r w:rsidRPr="000473A3">
        <w:tab/>
      </w:r>
    </w:p>
    <w:p w:rsidR="00DC74AF" w:rsidRPr="005E55DC" w:rsidRDefault="00DC74AF" w:rsidP="0021167F">
      <w:pPr>
        <w:numPr>
          <w:ilvl w:val="12"/>
          <w:numId w:val="0"/>
        </w:numPr>
        <w:ind w:left="1440"/>
        <w:contextualSpacing/>
      </w:pPr>
      <w:r w:rsidRPr="000473A3">
        <w:t>2.</w:t>
      </w:r>
      <w:r w:rsidR="00EE7F66" w:rsidRPr="000473A3">
        <w:rPr>
          <w:i/>
          <w:u w:val="single"/>
        </w:rPr>
        <w:t xml:space="preserve"> </w:t>
      </w:r>
      <w:r w:rsidR="005E55DC" w:rsidRPr="005E55DC">
        <w:t>_______________________</w:t>
      </w:r>
      <w:r w:rsidR="004C061A" w:rsidRPr="005E55DC">
        <w:t>_ [</w:t>
      </w:r>
      <w:r w:rsidR="00241882" w:rsidRPr="00043BB9">
        <w:rPr>
          <w:i/>
        </w:rPr>
        <w:t>name of other party]</w:t>
      </w:r>
      <w:r w:rsidR="00241882">
        <w:t xml:space="preserve"> </w:t>
      </w:r>
      <w:r w:rsidR="00803F97" w:rsidRPr="005E55DC">
        <w:t xml:space="preserve">               </w:t>
      </w:r>
    </w:p>
    <w:p w:rsidR="0021167F" w:rsidRPr="005E55DC" w:rsidRDefault="0021167F" w:rsidP="0021167F">
      <w:pPr>
        <w:numPr>
          <w:ilvl w:val="12"/>
          <w:numId w:val="0"/>
        </w:numPr>
        <w:ind w:left="1440"/>
        <w:contextualSpacing/>
      </w:pPr>
    </w:p>
    <w:p w:rsidR="00DC74AF" w:rsidRPr="000473A3" w:rsidRDefault="00DC74AF" w:rsidP="0021167F">
      <w:pPr>
        <w:numPr>
          <w:ilvl w:val="12"/>
          <w:numId w:val="0"/>
        </w:numPr>
        <w:ind w:left="1440"/>
        <w:contextualSpacing/>
      </w:pPr>
      <w:r w:rsidRPr="000473A3">
        <w:t>Employer Identification No.:  __________________</w:t>
      </w:r>
    </w:p>
    <w:p w:rsidR="00DC74AF" w:rsidRPr="000473A3" w:rsidRDefault="00DC74AF" w:rsidP="0021167F">
      <w:pPr>
        <w:numPr>
          <w:ilvl w:val="12"/>
          <w:numId w:val="0"/>
        </w:numPr>
        <w:ind w:left="1440"/>
        <w:contextualSpacing/>
      </w:pPr>
      <w:r w:rsidRPr="000473A3">
        <w:t>BPN/DUNS No.:  ___________________________</w:t>
      </w:r>
    </w:p>
    <w:p w:rsidR="00DC74AF" w:rsidRPr="000473A3" w:rsidRDefault="00DC74AF" w:rsidP="0021167F">
      <w:pPr>
        <w:numPr>
          <w:ilvl w:val="12"/>
          <w:numId w:val="0"/>
        </w:numPr>
        <w:ind w:left="1440"/>
        <w:contextualSpacing/>
      </w:pPr>
      <w:r w:rsidRPr="000473A3">
        <w:t>OMB Max Code:  ___________________________ (if federal agency)</w:t>
      </w:r>
    </w:p>
    <w:p w:rsidR="00DC74AF" w:rsidRPr="000473A3" w:rsidRDefault="00DC74AF" w:rsidP="0021167F">
      <w:pPr>
        <w:numPr>
          <w:ilvl w:val="12"/>
          <w:numId w:val="0"/>
        </w:numPr>
        <w:ind w:left="1440"/>
        <w:contextualSpacing/>
      </w:pPr>
      <w:r w:rsidRPr="000473A3">
        <w:t>Agency Location Code (ALC):  ________________ (if federal agency)</w:t>
      </w:r>
    </w:p>
    <w:p w:rsidR="00DC74AF" w:rsidRPr="000473A3" w:rsidRDefault="00DC74AF" w:rsidP="0021167F">
      <w:pPr>
        <w:numPr>
          <w:ilvl w:val="12"/>
          <w:numId w:val="0"/>
        </w:numPr>
        <w:ind w:left="1440"/>
        <w:contextualSpacing/>
      </w:pPr>
      <w:r w:rsidRPr="000473A3">
        <w:t>BETC No.:_________________________________ (if federal agency)</w:t>
      </w:r>
    </w:p>
    <w:p w:rsidR="00DC74AF" w:rsidRPr="000473A3" w:rsidRDefault="00DC74AF" w:rsidP="000473A3">
      <w:pPr>
        <w:numPr>
          <w:ilvl w:val="12"/>
          <w:numId w:val="0"/>
        </w:numPr>
        <w:ind w:left="2880"/>
        <w:contextualSpacing/>
      </w:pPr>
    </w:p>
    <w:p w:rsidR="00DC74AF" w:rsidRPr="002205BA" w:rsidRDefault="00D916B0" w:rsidP="00D916B0">
      <w:pPr>
        <w:pStyle w:val="ListParagraph"/>
        <w:numPr>
          <w:ilvl w:val="0"/>
          <w:numId w:val="8"/>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________________________________</w:t>
      </w:r>
      <w:r w:rsidR="00241882">
        <w:rPr>
          <w:rFonts w:ascii="Times New Roman" w:hAnsi="Times New Roman" w:cs="Times New Roman"/>
          <w:sz w:val="24"/>
          <w:szCs w:val="24"/>
        </w:rPr>
        <w:t xml:space="preserve"> </w:t>
      </w:r>
      <w:r w:rsidR="00241882" w:rsidRPr="00C04B6A">
        <w:rPr>
          <w:rFonts w:ascii="Times New Roman" w:hAnsi="Times New Roman" w:cs="Times New Roman"/>
          <w:i/>
          <w:sz w:val="24"/>
          <w:szCs w:val="24"/>
        </w:rPr>
        <w:t>[name of Program/Staff Office – one level down in organization]</w:t>
      </w:r>
      <w:r w:rsidR="00241882">
        <w:rPr>
          <w:rFonts w:ascii="Times New Roman" w:hAnsi="Times New Roman" w:cs="Times New Roman"/>
          <w:i/>
          <w:sz w:val="24"/>
          <w:szCs w:val="24"/>
        </w:rPr>
        <w:t xml:space="preserve"> </w:t>
      </w:r>
      <w:r w:rsidR="00DC74AF" w:rsidRPr="00B023B1">
        <w:rPr>
          <w:rFonts w:ascii="Times New Roman" w:hAnsi="Times New Roman" w:cs="Times New Roman"/>
          <w:sz w:val="24"/>
          <w:szCs w:val="24"/>
        </w:rPr>
        <w:t>will</w:t>
      </w:r>
      <w:r w:rsidR="00977AF8">
        <w:rPr>
          <w:rFonts w:ascii="Times New Roman" w:hAnsi="Times New Roman" w:cs="Times New Roman"/>
          <w:sz w:val="24"/>
          <w:szCs w:val="24"/>
        </w:rPr>
        <w:t xml:space="preserve"> </w:t>
      </w:r>
      <w:r w:rsidR="00DC74AF" w:rsidRPr="00B023B1">
        <w:rPr>
          <w:rFonts w:ascii="Times New Roman" w:hAnsi="Times New Roman" w:cs="Times New Roman"/>
          <w:sz w:val="24"/>
          <w:szCs w:val="24"/>
        </w:rPr>
        <w:t xml:space="preserve"> </w:t>
      </w:r>
      <w:r w:rsidR="00977AF8" w:rsidRPr="00F54A0B">
        <w:rPr>
          <w:rFonts w:eastAsia="Times New Roman"/>
        </w:rPr>
        <w:sym w:font="Webdings" w:char="F063"/>
      </w:r>
      <w:r w:rsidR="000A3F97">
        <w:rPr>
          <w:rFonts w:ascii="Times New Roman" w:hAnsi="Times New Roman" w:cs="Times New Roman"/>
          <w:sz w:val="24"/>
          <w:szCs w:val="24"/>
        </w:rPr>
        <w:t xml:space="preserve">  </w:t>
      </w:r>
      <w:r w:rsidR="00DC74AF" w:rsidRPr="00B023B1">
        <w:rPr>
          <w:rFonts w:ascii="Times New Roman" w:hAnsi="Times New Roman" w:cs="Times New Roman"/>
          <w:sz w:val="24"/>
          <w:szCs w:val="24"/>
        </w:rPr>
        <w:t>or will not</w:t>
      </w:r>
      <w:r w:rsidR="005350C8">
        <w:rPr>
          <w:rFonts w:ascii="Times New Roman" w:hAnsi="Times New Roman" w:cs="Times New Roman"/>
          <w:sz w:val="24"/>
          <w:szCs w:val="24"/>
        </w:rPr>
        <w:t xml:space="preserve"> </w:t>
      </w:r>
      <w:r w:rsidR="000A3F97">
        <w:rPr>
          <w:rFonts w:ascii="Times New Roman" w:hAnsi="Times New Roman" w:cs="Times New Roman"/>
          <w:sz w:val="24"/>
          <w:szCs w:val="24"/>
        </w:rPr>
        <w:t xml:space="preserve"> </w:t>
      </w:r>
      <w:r w:rsidR="00977AF8" w:rsidRPr="00F54A0B">
        <w:rPr>
          <w:rFonts w:eastAsia="Times New Roman"/>
        </w:rPr>
        <w:sym w:font="Webdings" w:char="F063"/>
      </w:r>
      <w:r w:rsidR="000A3F97">
        <w:rPr>
          <w:rFonts w:ascii="Times New Roman" w:hAnsi="Times New Roman" w:cs="Times New Roman"/>
          <w:sz w:val="24"/>
          <w:szCs w:val="24"/>
        </w:rPr>
        <w:t xml:space="preserve"> </w:t>
      </w:r>
      <w:r w:rsidR="00DC74AF" w:rsidRPr="00B023B1">
        <w:rPr>
          <w:rFonts w:ascii="Times New Roman" w:hAnsi="Times New Roman" w:cs="Times New Roman"/>
          <w:sz w:val="24"/>
          <w:szCs w:val="24"/>
        </w:rPr>
        <w:t xml:space="preserve"> </w:t>
      </w:r>
      <w:r w:rsidR="00DC74AF" w:rsidRPr="000A3F97">
        <w:rPr>
          <w:rFonts w:ascii="Times New Roman" w:hAnsi="Times New Roman" w:cs="Times New Roman"/>
          <w:sz w:val="24"/>
          <w:szCs w:val="24"/>
        </w:rPr>
        <w:t>[</w:t>
      </w:r>
      <w:r w:rsidR="00E92A18">
        <w:rPr>
          <w:rFonts w:ascii="Times New Roman" w:hAnsi="Times New Roman" w:cs="Times New Roman"/>
          <w:sz w:val="24"/>
          <w:szCs w:val="24"/>
        </w:rPr>
        <w:t>select</w:t>
      </w:r>
      <w:r w:rsidR="00DC74AF" w:rsidRPr="000A3F97">
        <w:rPr>
          <w:rFonts w:ascii="Times New Roman" w:hAnsi="Times New Roman" w:cs="Times New Roman"/>
          <w:sz w:val="24"/>
          <w:szCs w:val="24"/>
        </w:rPr>
        <w:t xml:space="preserve"> one]</w:t>
      </w:r>
      <w:r w:rsidR="00DC74AF" w:rsidRPr="00B023B1">
        <w:rPr>
          <w:rFonts w:ascii="Times New Roman" w:hAnsi="Times New Roman" w:cs="Times New Roman"/>
          <w:sz w:val="24"/>
          <w:szCs w:val="24"/>
        </w:rPr>
        <w:t xml:space="preserve"> achieve full cost recovery for the goods or services it is providing.  </w:t>
      </w:r>
      <w:r w:rsidR="00DC74AF" w:rsidRPr="002205BA">
        <w:rPr>
          <w:rFonts w:ascii="Times New Roman" w:hAnsi="Times New Roman" w:cs="Times New Roman"/>
          <w:sz w:val="24"/>
          <w:szCs w:val="24"/>
        </w:rPr>
        <w:t>[If NOAA is not achieving full cost recovery, indicate the amount NOAA is contributing (i.e., state that “NOAA will also contribute ________________</w:t>
      </w:r>
      <w:r w:rsidR="002205BA">
        <w:rPr>
          <w:rFonts w:ascii="Times New Roman" w:hAnsi="Times New Roman" w:cs="Times New Roman"/>
          <w:sz w:val="24"/>
          <w:szCs w:val="24"/>
        </w:rPr>
        <w:t>_______________________</w:t>
      </w:r>
      <w:r w:rsidR="00DC74AF" w:rsidRPr="002205BA">
        <w:rPr>
          <w:rFonts w:ascii="Times New Roman" w:hAnsi="Times New Roman" w:cs="Times New Roman"/>
          <w:sz w:val="24"/>
          <w:szCs w:val="24"/>
        </w:rPr>
        <w:t xml:space="preserve">__ in support of this Agreement”].  </w:t>
      </w:r>
    </w:p>
    <w:p w:rsidR="00DC74AF" w:rsidRPr="00B023B1" w:rsidRDefault="00DC74AF" w:rsidP="00B023B1">
      <w:pPr>
        <w:numPr>
          <w:ilvl w:val="12"/>
          <w:numId w:val="0"/>
        </w:numPr>
        <w:contextualSpacing/>
      </w:pPr>
    </w:p>
    <w:p w:rsidR="00DC74AF" w:rsidRDefault="00DC74AF" w:rsidP="00D916B0">
      <w:pPr>
        <w:pStyle w:val="ListParagraph"/>
        <w:numPr>
          <w:ilvl w:val="0"/>
          <w:numId w:val="8"/>
        </w:numPr>
        <w:spacing w:after="0" w:line="240" w:lineRule="auto"/>
        <w:ind w:left="1350" w:hanging="450"/>
        <w:rPr>
          <w:rFonts w:ascii="Times New Roman" w:hAnsi="Times New Roman" w:cs="Times New Roman"/>
          <w:sz w:val="24"/>
          <w:szCs w:val="24"/>
        </w:rPr>
      </w:pPr>
      <w:r w:rsidRPr="00B023B1">
        <w:rPr>
          <w:rFonts w:ascii="Times New Roman" w:hAnsi="Times New Roman" w:cs="Times New Roman"/>
          <w:sz w:val="24"/>
          <w:szCs w:val="24"/>
        </w:rPr>
        <w:t>This Agreement is subject to the availability of funds.  Any funds transferred to NOAA will be returned to</w:t>
      </w:r>
      <w:r w:rsidR="00D916B0">
        <w:rPr>
          <w:rFonts w:ascii="Times New Roman" w:hAnsi="Times New Roman" w:cs="Times New Roman"/>
          <w:sz w:val="24"/>
          <w:szCs w:val="24"/>
        </w:rPr>
        <w:t xml:space="preserve"> </w:t>
      </w:r>
      <w:r w:rsidR="00D916B0" w:rsidRPr="000B7985">
        <w:rPr>
          <w:rFonts w:ascii="Times New Roman" w:hAnsi="Times New Roman" w:cs="Times New Roman"/>
          <w:sz w:val="24"/>
          <w:szCs w:val="24"/>
        </w:rPr>
        <w:t>_____________________________</w:t>
      </w:r>
      <w:r w:rsidR="000B7985" w:rsidRPr="000B7985">
        <w:rPr>
          <w:rFonts w:ascii="Times New Roman" w:hAnsi="Times New Roman" w:cs="Times New Roman"/>
          <w:sz w:val="24"/>
          <w:szCs w:val="24"/>
        </w:rPr>
        <w:t xml:space="preserve"> </w:t>
      </w:r>
      <w:r w:rsidR="000B7985" w:rsidRPr="000B7985">
        <w:rPr>
          <w:rFonts w:ascii="Times New Roman" w:hAnsi="Times New Roman" w:cs="Times New Roman"/>
          <w:i/>
          <w:sz w:val="24"/>
          <w:szCs w:val="24"/>
        </w:rPr>
        <w:t>[name of other party]</w:t>
      </w:r>
      <w:r w:rsidR="000B7985">
        <w:t xml:space="preserve"> </w:t>
      </w:r>
      <w:r w:rsidRPr="00B023B1">
        <w:rPr>
          <w:rFonts w:ascii="Times New Roman" w:hAnsi="Times New Roman" w:cs="Times New Roman"/>
          <w:sz w:val="24"/>
          <w:szCs w:val="24"/>
        </w:rPr>
        <w:t>to the extent that NOAA has not incurred obligations.</w:t>
      </w:r>
    </w:p>
    <w:p w:rsidR="00DD54AF" w:rsidRPr="00DD54AF" w:rsidRDefault="00DD54AF" w:rsidP="00DD54AF">
      <w:pPr>
        <w:pStyle w:val="ListParagraph"/>
        <w:rPr>
          <w:rFonts w:ascii="Times New Roman" w:hAnsi="Times New Roman" w:cs="Times New Roman"/>
          <w:sz w:val="24"/>
          <w:szCs w:val="24"/>
        </w:rPr>
      </w:pPr>
    </w:p>
    <w:p w:rsidR="00DD54AF" w:rsidRPr="00B023B1" w:rsidRDefault="001F43F0" w:rsidP="00D916B0">
      <w:pPr>
        <w:pStyle w:val="ListParagraph"/>
        <w:numPr>
          <w:ilvl w:val="0"/>
          <w:numId w:val="8"/>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This</w:t>
      </w:r>
      <w:r w:rsidR="008326D5" w:rsidRPr="008326D5">
        <w:rPr>
          <w:rFonts w:ascii="Times New Roman" w:hAnsi="Times New Roman" w:cs="Times New Roman"/>
          <w:sz w:val="24"/>
          <w:szCs w:val="24"/>
        </w:rPr>
        <w:t xml:space="preserve"> agreement is entered into covering the service to be performed; and </w:t>
      </w:r>
      <w:r>
        <w:rPr>
          <w:rFonts w:ascii="Times New Roman" w:hAnsi="Times New Roman" w:cs="Times New Roman"/>
          <w:sz w:val="24"/>
          <w:szCs w:val="24"/>
        </w:rPr>
        <w:t xml:space="preserve">as </w:t>
      </w:r>
      <w:r w:rsidR="008326D5" w:rsidRPr="008326D5">
        <w:rPr>
          <w:rFonts w:ascii="Times New Roman" w:hAnsi="Times New Roman" w:cs="Times New Roman"/>
          <w:sz w:val="24"/>
          <w:szCs w:val="24"/>
        </w:rPr>
        <w:t xml:space="preserve">such </w:t>
      </w:r>
      <w:r w:rsidR="00C757B6">
        <w:rPr>
          <w:rFonts w:ascii="Times New Roman" w:hAnsi="Times New Roman" w:cs="Times New Roman"/>
          <w:sz w:val="24"/>
          <w:szCs w:val="24"/>
        </w:rPr>
        <w:t xml:space="preserve">will </w:t>
      </w:r>
      <w:r w:rsidR="008326D5" w:rsidRPr="008326D5">
        <w:rPr>
          <w:rFonts w:ascii="Times New Roman" w:hAnsi="Times New Roman" w:cs="Times New Roman"/>
          <w:sz w:val="24"/>
          <w:szCs w:val="24"/>
        </w:rPr>
        <w:t xml:space="preserve">provide, unless determined otherwise for good reason shown, that no exclusive proprietary interest </w:t>
      </w:r>
      <w:r w:rsidR="00C757B6">
        <w:rPr>
          <w:rFonts w:ascii="Times New Roman" w:hAnsi="Times New Roman" w:cs="Times New Roman"/>
          <w:sz w:val="24"/>
          <w:szCs w:val="24"/>
        </w:rPr>
        <w:t xml:space="preserve">will </w:t>
      </w:r>
      <w:r w:rsidR="008326D5" w:rsidRPr="008326D5">
        <w:rPr>
          <w:rFonts w:ascii="Times New Roman" w:hAnsi="Times New Roman" w:cs="Times New Roman"/>
          <w:sz w:val="24"/>
          <w:szCs w:val="24"/>
        </w:rPr>
        <w:t>accrue to the individual or group</w:t>
      </w:r>
      <w:r w:rsidR="006217B1" w:rsidRPr="008326D5">
        <w:rPr>
          <w:rFonts w:ascii="Times New Roman" w:hAnsi="Times New Roman" w:cs="Times New Roman"/>
          <w:sz w:val="24"/>
          <w:szCs w:val="24"/>
        </w:rPr>
        <w:t xml:space="preserve">.  </w:t>
      </w:r>
      <w:r w:rsidR="008326D5" w:rsidRPr="008326D5">
        <w:rPr>
          <w:rFonts w:ascii="Times New Roman" w:hAnsi="Times New Roman" w:cs="Times New Roman"/>
          <w:sz w:val="24"/>
          <w:szCs w:val="24"/>
        </w:rPr>
        <w:t xml:space="preserve">The agreement </w:t>
      </w:r>
      <w:r w:rsidR="00C757B6">
        <w:rPr>
          <w:rFonts w:ascii="Times New Roman" w:hAnsi="Times New Roman" w:cs="Times New Roman"/>
          <w:sz w:val="24"/>
          <w:szCs w:val="24"/>
        </w:rPr>
        <w:t xml:space="preserve">will </w:t>
      </w:r>
      <w:r w:rsidR="008326D5" w:rsidRPr="008326D5">
        <w:rPr>
          <w:rFonts w:ascii="Times New Roman" w:hAnsi="Times New Roman" w:cs="Times New Roman"/>
          <w:sz w:val="24"/>
          <w:szCs w:val="24"/>
        </w:rPr>
        <w:t>also provide that the results of special studies are the joint property of the individual or group and of NOAA, and that NOAA may publish or make use of the results of studies without any obligation to the sponsor.</w:t>
      </w:r>
    </w:p>
    <w:p w:rsidR="00DC74AF" w:rsidRPr="00B023B1" w:rsidRDefault="00DC74AF" w:rsidP="00B023B1">
      <w:pPr>
        <w:numPr>
          <w:ilvl w:val="12"/>
          <w:numId w:val="0"/>
        </w:numPr>
        <w:contextualSpacing/>
      </w:pPr>
    </w:p>
    <w:p w:rsidR="00DC74AF" w:rsidRDefault="00DC74AF" w:rsidP="00D916B0">
      <w:pPr>
        <w:pStyle w:val="ListParagraph"/>
        <w:numPr>
          <w:ilvl w:val="0"/>
          <w:numId w:val="8"/>
        </w:numPr>
        <w:spacing w:after="0" w:line="240" w:lineRule="auto"/>
        <w:ind w:left="1350" w:hanging="450"/>
        <w:rPr>
          <w:rFonts w:ascii="Times New Roman" w:hAnsi="Times New Roman" w:cs="Times New Roman"/>
          <w:sz w:val="24"/>
          <w:szCs w:val="24"/>
        </w:rPr>
      </w:pPr>
      <w:r w:rsidRPr="00B023B1">
        <w:rPr>
          <w:rFonts w:ascii="Times New Roman" w:hAnsi="Times New Roman" w:cs="Times New Roman"/>
          <w:sz w:val="24"/>
          <w:szCs w:val="24"/>
        </w:rPr>
        <w:t xml:space="preserve">The total cost to </w:t>
      </w:r>
      <w:r w:rsidR="00912733">
        <w:rPr>
          <w:rFonts w:ascii="Times New Roman" w:hAnsi="Times New Roman" w:cs="Times New Roman"/>
          <w:sz w:val="24"/>
          <w:szCs w:val="24"/>
        </w:rPr>
        <w:t>____________________________</w:t>
      </w:r>
      <w:r w:rsidR="00F67CCB">
        <w:rPr>
          <w:rFonts w:ascii="Times New Roman" w:hAnsi="Times New Roman" w:cs="Times New Roman"/>
          <w:sz w:val="24"/>
          <w:szCs w:val="24"/>
        </w:rPr>
        <w:t xml:space="preserve"> </w:t>
      </w:r>
      <w:r w:rsidR="00912733" w:rsidRPr="00912733">
        <w:rPr>
          <w:rFonts w:ascii="Times New Roman" w:hAnsi="Times New Roman" w:cs="Times New Roman"/>
          <w:i/>
          <w:sz w:val="24"/>
          <w:szCs w:val="24"/>
        </w:rPr>
        <w:t>[name of other party]</w:t>
      </w:r>
      <w:r w:rsidR="00912733">
        <w:rPr>
          <w:rFonts w:ascii="Times New Roman" w:hAnsi="Times New Roman" w:cs="Times New Roman"/>
          <w:sz w:val="24"/>
          <w:szCs w:val="24"/>
        </w:rPr>
        <w:t xml:space="preserve"> </w:t>
      </w:r>
      <w:r w:rsidRPr="00B023B1">
        <w:rPr>
          <w:rFonts w:ascii="Times New Roman" w:hAnsi="Times New Roman" w:cs="Times New Roman"/>
          <w:sz w:val="24"/>
          <w:szCs w:val="24"/>
        </w:rPr>
        <w:t>is</w:t>
      </w:r>
      <w:r w:rsidRPr="00B023B1">
        <w:rPr>
          <w:rFonts w:ascii="Times New Roman" w:hAnsi="Times New Roman" w:cs="Times New Roman"/>
          <w:i/>
          <w:sz w:val="24"/>
          <w:szCs w:val="24"/>
        </w:rPr>
        <w:t xml:space="preserve"> </w:t>
      </w:r>
      <w:r w:rsidR="00A9525F" w:rsidRPr="00A9525F">
        <w:rPr>
          <w:rFonts w:ascii="Times New Roman" w:hAnsi="Times New Roman" w:cs="Times New Roman"/>
          <w:sz w:val="24"/>
          <w:szCs w:val="24"/>
        </w:rPr>
        <w:t>$</w:t>
      </w:r>
      <w:r w:rsidRPr="00B023B1">
        <w:rPr>
          <w:rFonts w:ascii="Times New Roman" w:hAnsi="Times New Roman" w:cs="Times New Roman"/>
          <w:i/>
          <w:sz w:val="24"/>
          <w:szCs w:val="24"/>
        </w:rPr>
        <w:t>_</w:t>
      </w:r>
      <w:r w:rsidRPr="00EB40F4">
        <w:rPr>
          <w:rFonts w:ascii="Times New Roman" w:hAnsi="Times New Roman" w:cs="Times New Roman"/>
          <w:sz w:val="24"/>
          <w:szCs w:val="24"/>
        </w:rPr>
        <w:t>_______</w:t>
      </w:r>
      <w:r w:rsidR="00DA55D4" w:rsidRPr="00EB40F4">
        <w:rPr>
          <w:rFonts w:ascii="Times New Roman" w:hAnsi="Times New Roman" w:cs="Times New Roman"/>
          <w:sz w:val="24"/>
          <w:szCs w:val="24"/>
        </w:rPr>
        <w:t>_</w:t>
      </w:r>
      <w:r w:rsidR="00A9525F" w:rsidRPr="00EB40F4">
        <w:rPr>
          <w:rFonts w:ascii="Times New Roman" w:hAnsi="Times New Roman" w:cs="Times New Roman"/>
          <w:sz w:val="24"/>
          <w:szCs w:val="24"/>
        </w:rPr>
        <w:t>_____</w:t>
      </w:r>
      <w:r w:rsidR="00DA55D4" w:rsidRPr="00EB40F4">
        <w:rPr>
          <w:rFonts w:ascii="Times New Roman" w:hAnsi="Times New Roman" w:cs="Times New Roman"/>
          <w:sz w:val="24"/>
          <w:szCs w:val="24"/>
        </w:rPr>
        <w:t>__</w:t>
      </w:r>
      <w:r w:rsidRPr="00EB40F4">
        <w:rPr>
          <w:rFonts w:ascii="Times New Roman" w:hAnsi="Times New Roman" w:cs="Times New Roman"/>
          <w:sz w:val="24"/>
          <w:szCs w:val="24"/>
        </w:rPr>
        <w:t>______</w:t>
      </w:r>
      <w:r w:rsidRPr="00EB40F4">
        <w:rPr>
          <w:rFonts w:ascii="Times New Roman" w:hAnsi="Times New Roman" w:cs="Times New Roman"/>
          <w:bCs/>
          <w:iCs/>
          <w:sz w:val="24"/>
          <w:szCs w:val="24"/>
        </w:rPr>
        <w:t xml:space="preserve"> </w:t>
      </w:r>
      <w:r w:rsidRPr="00B023B1">
        <w:rPr>
          <w:rFonts w:ascii="Times New Roman" w:hAnsi="Times New Roman" w:cs="Times New Roman"/>
          <w:bCs/>
          <w:iCs/>
          <w:sz w:val="24"/>
          <w:szCs w:val="24"/>
        </w:rPr>
        <w:t>for activities under this Agreement.</w:t>
      </w:r>
      <w:r w:rsidRPr="00B023B1">
        <w:rPr>
          <w:rFonts w:ascii="Times New Roman" w:hAnsi="Times New Roman" w:cs="Times New Roman"/>
          <w:bCs/>
          <w:i/>
          <w:iCs/>
          <w:sz w:val="24"/>
          <w:szCs w:val="24"/>
        </w:rPr>
        <w:t xml:space="preserve">  </w:t>
      </w:r>
      <w:r w:rsidRPr="00B023B1">
        <w:rPr>
          <w:rFonts w:ascii="Times New Roman" w:hAnsi="Times New Roman" w:cs="Times New Roman"/>
          <w:bCs/>
          <w:iCs/>
          <w:sz w:val="24"/>
          <w:szCs w:val="24"/>
        </w:rPr>
        <w:t>The funds</w:t>
      </w:r>
      <w:r w:rsidRPr="00B023B1">
        <w:rPr>
          <w:rFonts w:ascii="Times New Roman" w:hAnsi="Times New Roman" w:cs="Times New Roman"/>
          <w:sz w:val="24"/>
          <w:szCs w:val="24"/>
        </w:rPr>
        <w:t xml:space="preserve"> are currently available.  The following financial information applies:</w:t>
      </w:r>
    </w:p>
    <w:p w:rsidR="00893DF8" w:rsidRDefault="00893DF8" w:rsidP="00893DF8"/>
    <w:p w:rsidR="00F67CCB" w:rsidRPr="00F67CCB" w:rsidRDefault="00D916B0" w:rsidP="00D916B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w:t>
      </w:r>
      <w:r w:rsidR="00F67CCB">
        <w:rPr>
          <w:rFonts w:ascii="Times New Roman" w:hAnsi="Times New Roman" w:cs="Times New Roman"/>
          <w:sz w:val="24"/>
          <w:szCs w:val="24"/>
        </w:rPr>
        <w:t xml:space="preserve"> </w:t>
      </w:r>
      <w:r w:rsidR="00F67CCB" w:rsidRPr="00C04B6A">
        <w:rPr>
          <w:rFonts w:ascii="Times New Roman" w:hAnsi="Times New Roman" w:cs="Times New Roman"/>
          <w:i/>
          <w:sz w:val="24"/>
          <w:szCs w:val="24"/>
        </w:rPr>
        <w:t>[name of Program/Staff Office – one level down in organization]</w:t>
      </w:r>
    </w:p>
    <w:p w:rsidR="005235DB" w:rsidRPr="00F67CCB" w:rsidRDefault="00DC74AF" w:rsidP="00F67CCB">
      <w:pPr>
        <w:ind w:left="1440"/>
      </w:pPr>
      <w:r w:rsidRPr="00F67CCB">
        <w:t>Treasury Account Symbol (ap</w:t>
      </w:r>
      <w:r w:rsidR="00F67CCB">
        <w:t>propriation code for collection</w:t>
      </w:r>
      <w:r w:rsidRPr="00F67CCB">
        <w:t xml:space="preserve">):  </w:t>
      </w:r>
    </w:p>
    <w:p w:rsidR="00DC74AF" w:rsidRPr="00B023B1" w:rsidRDefault="00DC74AF" w:rsidP="00A932EC">
      <w:pPr>
        <w:ind w:left="1714"/>
        <w:contextualSpacing/>
      </w:pPr>
      <w:r w:rsidRPr="005235DB">
        <w:t>CBS ACCS</w:t>
      </w:r>
      <w:r w:rsidRPr="005235DB">
        <w:rPr>
          <w:rStyle w:val="FootnoteReference"/>
        </w:rPr>
        <w:footnoteReference w:id="3"/>
      </w:r>
      <w:r w:rsidRPr="005235DB">
        <w:t>:  _______________________________________________</w:t>
      </w:r>
      <w:r w:rsidRPr="00B023B1">
        <w:tab/>
      </w:r>
      <w:r w:rsidRPr="00B023B1">
        <w:tab/>
      </w:r>
      <w:r w:rsidRPr="00B023B1">
        <w:tab/>
      </w:r>
    </w:p>
    <w:p w:rsidR="00DC74AF" w:rsidRPr="00D916B0" w:rsidRDefault="00D916B0" w:rsidP="00D916B0">
      <w:pPr>
        <w:pStyle w:val="ListParagraph"/>
        <w:numPr>
          <w:ilvl w:val="0"/>
          <w:numId w:val="14"/>
        </w:numPr>
        <w:rPr>
          <w:i/>
        </w:rPr>
      </w:pPr>
      <w:r>
        <w:rPr>
          <w:i/>
        </w:rPr>
        <w:t>_______________________________________</w:t>
      </w:r>
      <w:r w:rsidR="00F67CCB">
        <w:rPr>
          <w:i/>
        </w:rPr>
        <w:t xml:space="preserve"> </w:t>
      </w:r>
      <w:r w:rsidR="00F67CCB" w:rsidRPr="00912733">
        <w:rPr>
          <w:rFonts w:ascii="Times New Roman" w:hAnsi="Times New Roman" w:cs="Times New Roman"/>
          <w:i/>
          <w:sz w:val="24"/>
          <w:szCs w:val="24"/>
        </w:rPr>
        <w:t>[name of other party]</w:t>
      </w:r>
    </w:p>
    <w:p w:rsidR="00DC74AF" w:rsidRPr="00B023B1" w:rsidRDefault="00DC74AF" w:rsidP="006D1CEE">
      <w:pPr>
        <w:numPr>
          <w:ilvl w:val="12"/>
          <w:numId w:val="0"/>
        </w:numPr>
        <w:ind w:left="1710"/>
        <w:contextualSpacing/>
      </w:pPr>
      <w:r w:rsidRPr="00B023B1">
        <w:t xml:space="preserve">Treasury Account Symbol (appropriation code (for payment)) – </w:t>
      </w:r>
      <w:r w:rsidR="00DC2559">
        <w:t>F</w:t>
      </w:r>
      <w:r w:rsidRPr="00B023B1">
        <w:t>ederal required:  ___________________________________________________</w:t>
      </w:r>
    </w:p>
    <w:p w:rsidR="00DC74AF" w:rsidRPr="00B023B1" w:rsidRDefault="00DC74AF" w:rsidP="006D1CEE">
      <w:pPr>
        <w:numPr>
          <w:ilvl w:val="12"/>
          <w:numId w:val="0"/>
        </w:numPr>
        <w:ind w:left="1710"/>
        <w:contextualSpacing/>
      </w:pPr>
      <w:r w:rsidRPr="00B023B1">
        <w:t>Type of Funds/Expiration Date:  _________________________________</w:t>
      </w:r>
    </w:p>
    <w:p w:rsidR="00DC74AF" w:rsidRPr="00B023B1" w:rsidRDefault="00DC74AF" w:rsidP="006D1CEE">
      <w:pPr>
        <w:numPr>
          <w:ilvl w:val="12"/>
          <w:numId w:val="0"/>
        </w:numPr>
        <w:ind w:left="1710"/>
        <w:contextualSpacing/>
      </w:pPr>
      <w:r w:rsidRPr="00B023B1">
        <w:t>Accounting Code:  ____________________________________________</w:t>
      </w:r>
    </w:p>
    <w:p w:rsidR="00DC74AF" w:rsidRPr="00B023B1" w:rsidRDefault="00DC74AF" w:rsidP="00B023B1">
      <w:pPr>
        <w:numPr>
          <w:ilvl w:val="12"/>
          <w:numId w:val="0"/>
        </w:numPr>
        <w:contextualSpacing/>
      </w:pPr>
    </w:p>
    <w:p w:rsidR="00DC74AF" w:rsidRPr="000473A3" w:rsidRDefault="00DC74AF" w:rsidP="00D916B0">
      <w:pPr>
        <w:pStyle w:val="Level1"/>
        <w:numPr>
          <w:ilvl w:val="0"/>
          <w:numId w:val="9"/>
        </w:numPr>
        <w:contextualSpacing/>
      </w:pPr>
      <w:r w:rsidRPr="000473A3">
        <w:rPr>
          <w:bCs/>
        </w:rPr>
        <w:t>CONTACTS</w:t>
      </w:r>
    </w:p>
    <w:p w:rsidR="00DC74AF" w:rsidRPr="000473A3" w:rsidRDefault="00DC74AF" w:rsidP="000473A3">
      <w:pPr>
        <w:numPr>
          <w:ilvl w:val="12"/>
          <w:numId w:val="0"/>
        </w:numPr>
        <w:contextualSpacing/>
      </w:pPr>
    </w:p>
    <w:p w:rsidR="00437225" w:rsidRPr="003358C5" w:rsidRDefault="00DC74AF" w:rsidP="00D916B0">
      <w:pPr>
        <w:pStyle w:val="ListParagraph"/>
        <w:numPr>
          <w:ilvl w:val="1"/>
          <w:numId w:val="9"/>
        </w:numPr>
        <w:spacing w:after="0" w:line="240" w:lineRule="auto"/>
        <w:ind w:left="1350" w:hanging="450"/>
        <w:rPr>
          <w:rFonts w:ascii="Times New Roman" w:hAnsi="Times New Roman" w:cs="Times New Roman"/>
          <w:sz w:val="24"/>
          <w:szCs w:val="24"/>
        </w:rPr>
      </w:pPr>
      <w:r w:rsidRPr="003358C5">
        <w:rPr>
          <w:rFonts w:ascii="Times New Roman" w:hAnsi="Times New Roman" w:cs="Times New Roman"/>
          <w:sz w:val="24"/>
          <w:szCs w:val="24"/>
        </w:rPr>
        <w:t>The Points of Contact for coordinating activities under this Agreement are:</w:t>
      </w:r>
    </w:p>
    <w:p w:rsidR="00986820" w:rsidRPr="003358C5" w:rsidRDefault="00986820" w:rsidP="00986820">
      <w:pPr>
        <w:ind w:left="900"/>
        <w:contextualSpacing/>
      </w:pPr>
    </w:p>
    <w:p w:rsidR="00DC74AF" w:rsidRPr="003358C5" w:rsidRDefault="00DC74AF" w:rsidP="00D916B0">
      <w:pPr>
        <w:pStyle w:val="ListParagraph"/>
        <w:numPr>
          <w:ilvl w:val="0"/>
          <w:numId w:val="10"/>
        </w:numPr>
        <w:rPr>
          <w:rFonts w:ascii="Times New Roman" w:hAnsi="Times New Roman" w:cs="Times New Roman"/>
          <w:sz w:val="24"/>
          <w:szCs w:val="24"/>
        </w:rPr>
      </w:pPr>
      <w:r w:rsidRPr="003358C5">
        <w:rPr>
          <w:rFonts w:ascii="Times New Roman" w:hAnsi="Times New Roman" w:cs="Times New Roman"/>
          <w:sz w:val="24"/>
          <w:szCs w:val="24"/>
        </w:rPr>
        <w:t>Programmatic:</w:t>
      </w:r>
    </w:p>
    <w:p w:rsidR="00DC74AF" w:rsidRPr="00D916B0" w:rsidRDefault="00DC74AF" w:rsidP="00986820">
      <w:pPr>
        <w:ind w:left="1710"/>
        <w:rPr>
          <w:i/>
        </w:rPr>
      </w:pPr>
      <w:r w:rsidRPr="00986820">
        <w:t>a.</w:t>
      </w:r>
      <w:r w:rsidR="00567360" w:rsidRPr="00986820">
        <w:t xml:space="preserve"> </w:t>
      </w:r>
      <w:r w:rsidRPr="00D916B0">
        <w:rPr>
          <w:i/>
        </w:rPr>
        <w:t>[Name of NOAA Line Office Program/Staff Office – one level down in organization]</w:t>
      </w:r>
    </w:p>
    <w:p w:rsidR="00DC74AF" w:rsidRPr="00986820" w:rsidRDefault="00DC74AF" w:rsidP="00567360">
      <w:r w:rsidRPr="00986820">
        <w:tab/>
      </w:r>
      <w:r w:rsidRPr="00986820">
        <w:tab/>
      </w:r>
      <w:r w:rsidR="00567360">
        <w:t xml:space="preserve">     </w:t>
      </w:r>
      <w:r w:rsidRPr="00986820">
        <w:t>Name:</w:t>
      </w:r>
    </w:p>
    <w:p w:rsidR="00DC74AF" w:rsidRPr="00986820" w:rsidRDefault="00DC74AF" w:rsidP="00567360">
      <w:r w:rsidRPr="00986820">
        <w:tab/>
      </w:r>
      <w:r w:rsidRPr="00986820">
        <w:tab/>
      </w:r>
      <w:r w:rsidR="00567360">
        <w:t xml:space="preserve">     </w:t>
      </w:r>
      <w:r w:rsidRPr="00986820">
        <w:t>Title:</w:t>
      </w:r>
    </w:p>
    <w:p w:rsidR="00DC74AF" w:rsidRPr="00986820" w:rsidRDefault="00DC74AF" w:rsidP="00567360">
      <w:r w:rsidRPr="00986820">
        <w:tab/>
      </w:r>
      <w:r w:rsidRPr="00986820">
        <w:tab/>
      </w:r>
      <w:r w:rsidR="00567360">
        <w:t xml:space="preserve">     </w:t>
      </w:r>
      <w:r w:rsidRPr="00986820">
        <w:t>Address:</w:t>
      </w:r>
    </w:p>
    <w:p w:rsidR="00DC74AF" w:rsidRPr="000473A3" w:rsidRDefault="00DC74AF" w:rsidP="00567360">
      <w:pPr>
        <w:numPr>
          <w:ilvl w:val="12"/>
          <w:numId w:val="0"/>
        </w:numPr>
        <w:contextualSpacing/>
      </w:pPr>
      <w:r w:rsidRPr="000473A3">
        <w:rPr>
          <w:bCs/>
          <w:iCs/>
        </w:rPr>
        <w:tab/>
      </w:r>
      <w:r w:rsidRPr="000473A3">
        <w:rPr>
          <w:bCs/>
          <w:iCs/>
        </w:rPr>
        <w:tab/>
      </w:r>
      <w:r w:rsidR="00567360">
        <w:rPr>
          <w:bCs/>
          <w:iCs/>
        </w:rPr>
        <w:t xml:space="preserve">    </w:t>
      </w:r>
      <w:r w:rsidRPr="000473A3">
        <w:rPr>
          <w:bCs/>
          <w:iCs/>
        </w:rPr>
        <w:t>Phone number:</w:t>
      </w:r>
    </w:p>
    <w:p w:rsidR="00DC74AF" w:rsidRPr="000473A3" w:rsidRDefault="00DC74AF" w:rsidP="00567360">
      <w:pPr>
        <w:numPr>
          <w:ilvl w:val="12"/>
          <w:numId w:val="0"/>
        </w:numPr>
        <w:contextualSpacing/>
      </w:pPr>
      <w:r w:rsidRPr="000473A3">
        <w:rPr>
          <w:bCs/>
          <w:iCs/>
        </w:rPr>
        <w:tab/>
      </w:r>
      <w:r w:rsidRPr="000473A3">
        <w:rPr>
          <w:bCs/>
          <w:iCs/>
        </w:rPr>
        <w:tab/>
      </w:r>
      <w:r w:rsidR="00567360">
        <w:rPr>
          <w:bCs/>
          <w:iCs/>
        </w:rPr>
        <w:t xml:space="preserve">    </w:t>
      </w:r>
      <w:r w:rsidRPr="000473A3">
        <w:rPr>
          <w:bCs/>
          <w:iCs/>
        </w:rPr>
        <w:t>Fax number:</w:t>
      </w:r>
    </w:p>
    <w:p w:rsidR="00DC74AF" w:rsidRPr="000473A3" w:rsidRDefault="00DC74AF" w:rsidP="00567360">
      <w:pPr>
        <w:numPr>
          <w:ilvl w:val="12"/>
          <w:numId w:val="0"/>
        </w:numPr>
        <w:contextualSpacing/>
      </w:pPr>
      <w:r w:rsidRPr="000473A3">
        <w:rPr>
          <w:bCs/>
          <w:iCs/>
        </w:rPr>
        <w:tab/>
      </w:r>
      <w:r w:rsidRPr="000473A3">
        <w:rPr>
          <w:bCs/>
          <w:iCs/>
        </w:rPr>
        <w:tab/>
      </w:r>
      <w:r w:rsidR="00567360">
        <w:rPr>
          <w:bCs/>
          <w:iCs/>
        </w:rPr>
        <w:t xml:space="preserve">    </w:t>
      </w:r>
      <w:r w:rsidRPr="000473A3">
        <w:rPr>
          <w:bCs/>
          <w:iCs/>
        </w:rPr>
        <w:t>E-mail address:</w:t>
      </w:r>
    </w:p>
    <w:p w:rsidR="00BE4884" w:rsidRDefault="00BE4884" w:rsidP="00312FF3">
      <w:pPr>
        <w:ind w:left="1710"/>
      </w:pPr>
    </w:p>
    <w:p w:rsidR="00DC74AF" w:rsidRPr="00D916B0" w:rsidRDefault="00B63990" w:rsidP="00312FF3">
      <w:pPr>
        <w:ind w:left="1710"/>
        <w:rPr>
          <w:bCs/>
          <w:iCs/>
        </w:rPr>
      </w:pPr>
      <w:r w:rsidRPr="00567360">
        <w:t>b</w:t>
      </w:r>
      <w:r w:rsidRPr="00312FF3">
        <w:rPr>
          <w:bCs/>
          <w:iCs/>
        </w:rPr>
        <w:t>.</w:t>
      </w:r>
      <w:r>
        <w:rPr>
          <w:bCs/>
          <w:iCs/>
        </w:rPr>
        <w:t xml:space="preserve"> </w:t>
      </w:r>
      <w:r w:rsidR="00803F97" w:rsidRPr="00D916B0">
        <w:rPr>
          <w:bCs/>
          <w:iCs/>
        </w:rPr>
        <w:t>[</w:t>
      </w:r>
      <w:r w:rsidRPr="00D916B0">
        <w:rPr>
          <w:bCs/>
          <w:i/>
          <w:iCs/>
        </w:rPr>
        <w:t>Name</w:t>
      </w:r>
      <w:r w:rsidR="00DC74AF" w:rsidRPr="00D916B0">
        <w:rPr>
          <w:bCs/>
          <w:i/>
          <w:iCs/>
        </w:rPr>
        <w:t xml:space="preserve"> of </w:t>
      </w:r>
      <w:r w:rsidR="00312FF3" w:rsidRPr="00D916B0">
        <w:rPr>
          <w:bCs/>
          <w:i/>
          <w:iCs/>
        </w:rPr>
        <w:t>o</w:t>
      </w:r>
      <w:r w:rsidR="00DC74AF" w:rsidRPr="00D916B0">
        <w:rPr>
          <w:bCs/>
          <w:i/>
          <w:iCs/>
        </w:rPr>
        <w:t xml:space="preserve">ther </w:t>
      </w:r>
      <w:r w:rsidR="00312FF3" w:rsidRPr="00D916B0">
        <w:rPr>
          <w:bCs/>
          <w:i/>
          <w:iCs/>
        </w:rPr>
        <w:t>p</w:t>
      </w:r>
      <w:r w:rsidR="00DC74AF" w:rsidRPr="00D916B0">
        <w:rPr>
          <w:bCs/>
          <w:i/>
          <w:iCs/>
        </w:rPr>
        <w:t>arty</w:t>
      </w:r>
      <w:r w:rsidR="00803F97" w:rsidRPr="00D916B0">
        <w:rPr>
          <w:bCs/>
          <w:i/>
          <w:iCs/>
        </w:rPr>
        <w:t>]</w:t>
      </w:r>
    </w:p>
    <w:p w:rsidR="00DC74AF" w:rsidRPr="000473A3" w:rsidRDefault="00DC74AF" w:rsidP="000473A3">
      <w:pPr>
        <w:numPr>
          <w:ilvl w:val="12"/>
          <w:numId w:val="0"/>
        </w:numPr>
        <w:contextualSpacing/>
        <w:rPr>
          <w:bCs/>
          <w:iCs/>
        </w:rPr>
      </w:pPr>
      <w:r w:rsidRPr="000473A3">
        <w:rPr>
          <w:bCs/>
          <w:i/>
          <w:iCs/>
        </w:rPr>
        <w:tab/>
      </w:r>
      <w:r w:rsidRPr="000473A3">
        <w:rPr>
          <w:bCs/>
          <w:i/>
          <w:iCs/>
        </w:rPr>
        <w:tab/>
      </w:r>
      <w:r w:rsidR="00567360">
        <w:rPr>
          <w:bCs/>
          <w:i/>
          <w:iCs/>
        </w:rPr>
        <w:t xml:space="preserve">    </w:t>
      </w:r>
      <w:r w:rsidRPr="000473A3">
        <w:rPr>
          <w:bCs/>
          <w:iCs/>
        </w:rPr>
        <w:t>Name:</w:t>
      </w:r>
    </w:p>
    <w:p w:rsidR="00DC74AF" w:rsidRPr="000473A3" w:rsidRDefault="00DC74AF" w:rsidP="000473A3">
      <w:pPr>
        <w:numPr>
          <w:ilvl w:val="12"/>
          <w:numId w:val="0"/>
        </w:numPr>
        <w:contextualSpacing/>
        <w:rPr>
          <w:bCs/>
          <w:iCs/>
        </w:rPr>
      </w:pPr>
      <w:r w:rsidRPr="000473A3">
        <w:rPr>
          <w:bCs/>
          <w:iCs/>
        </w:rPr>
        <w:tab/>
      </w:r>
      <w:r w:rsidRPr="000473A3">
        <w:rPr>
          <w:bCs/>
          <w:iCs/>
        </w:rPr>
        <w:tab/>
      </w:r>
      <w:r w:rsidR="00567360">
        <w:rPr>
          <w:bCs/>
          <w:iCs/>
        </w:rPr>
        <w:t xml:space="preserve">    </w:t>
      </w:r>
      <w:r w:rsidRPr="000473A3">
        <w:rPr>
          <w:bCs/>
          <w:iCs/>
        </w:rPr>
        <w:t>Title:</w:t>
      </w:r>
    </w:p>
    <w:p w:rsidR="00DC74AF" w:rsidRPr="000473A3" w:rsidRDefault="00DC74AF" w:rsidP="000473A3">
      <w:pPr>
        <w:numPr>
          <w:ilvl w:val="12"/>
          <w:numId w:val="0"/>
        </w:numPr>
        <w:contextualSpacing/>
      </w:pPr>
      <w:r w:rsidRPr="000473A3">
        <w:rPr>
          <w:bCs/>
          <w:iCs/>
        </w:rPr>
        <w:tab/>
      </w:r>
      <w:r w:rsidRPr="000473A3">
        <w:rPr>
          <w:bCs/>
          <w:iCs/>
        </w:rPr>
        <w:tab/>
      </w:r>
      <w:r w:rsidR="00567360">
        <w:rPr>
          <w:bCs/>
          <w:iCs/>
        </w:rPr>
        <w:t xml:space="preserve">    </w:t>
      </w:r>
      <w:r w:rsidRPr="000473A3">
        <w:rPr>
          <w:bCs/>
          <w:iCs/>
        </w:rPr>
        <w:t xml:space="preserve">Address: </w:t>
      </w:r>
    </w:p>
    <w:p w:rsidR="00DC74AF" w:rsidRPr="000473A3" w:rsidRDefault="00567360" w:rsidP="00567360">
      <w:pPr>
        <w:numPr>
          <w:ilvl w:val="12"/>
          <w:numId w:val="0"/>
        </w:numPr>
        <w:contextualSpacing/>
      </w:pPr>
      <w:r>
        <w:rPr>
          <w:bCs/>
          <w:iCs/>
        </w:rPr>
        <w:t xml:space="preserve">                            </w:t>
      </w:r>
      <w:r w:rsidR="00DC74AF" w:rsidRPr="000473A3">
        <w:rPr>
          <w:bCs/>
          <w:iCs/>
        </w:rPr>
        <w:t>Phone number:</w:t>
      </w:r>
      <w:r w:rsidR="00DC74AF" w:rsidRPr="000473A3">
        <w:t xml:space="preserve"> </w:t>
      </w:r>
      <w:r w:rsidR="00DC74AF" w:rsidRPr="000473A3">
        <w:tab/>
      </w:r>
    </w:p>
    <w:p w:rsidR="00DC74AF" w:rsidRPr="000473A3" w:rsidRDefault="00DC74AF" w:rsidP="000473A3">
      <w:pPr>
        <w:numPr>
          <w:ilvl w:val="12"/>
          <w:numId w:val="0"/>
        </w:numPr>
        <w:contextualSpacing/>
      </w:pPr>
      <w:r w:rsidRPr="000473A3">
        <w:rPr>
          <w:bCs/>
          <w:iCs/>
        </w:rPr>
        <w:tab/>
      </w:r>
      <w:r w:rsidRPr="000473A3">
        <w:rPr>
          <w:bCs/>
          <w:iCs/>
        </w:rPr>
        <w:tab/>
      </w:r>
      <w:r w:rsidR="00567360">
        <w:rPr>
          <w:bCs/>
          <w:iCs/>
        </w:rPr>
        <w:t xml:space="preserve">    </w:t>
      </w:r>
      <w:r w:rsidRPr="000473A3">
        <w:rPr>
          <w:bCs/>
          <w:iCs/>
        </w:rPr>
        <w:t>Fax number:</w:t>
      </w:r>
      <w:r w:rsidRPr="000473A3">
        <w:t xml:space="preserve"> </w:t>
      </w:r>
    </w:p>
    <w:p w:rsidR="00DC74AF" w:rsidRPr="000473A3" w:rsidRDefault="00DC74AF" w:rsidP="000473A3">
      <w:pPr>
        <w:numPr>
          <w:ilvl w:val="12"/>
          <w:numId w:val="0"/>
        </w:numPr>
        <w:contextualSpacing/>
        <w:rPr>
          <w:bCs/>
          <w:iCs/>
        </w:rPr>
      </w:pPr>
      <w:r w:rsidRPr="000473A3">
        <w:rPr>
          <w:bCs/>
          <w:iCs/>
        </w:rPr>
        <w:tab/>
      </w:r>
      <w:r w:rsidRPr="000473A3">
        <w:rPr>
          <w:bCs/>
          <w:iCs/>
        </w:rPr>
        <w:tab/>
      </w:r>
      <w:r w:rsidR="00567360">
        <w:rPr>
          <w:bCs/>
          <w:iCs/>
        </w:rPr>
        <w:t xml:space="preserve">    </w:t>
      </w:r>
      <w:r w:rsidRPr="000473A3">
        <w:rPr>
          <w:bCs/>
          <w:iCs/>
        </w:rPr>
        <w:t>E-mail address:</w:t>
      </w:r>
    </w:p>
    <w:p w:rsidR="00DC74AF" w:rsidRPr="000473A3" w:rsidRDefault="00DC74AF" w:rsidP="000473A3">
      <w:pPr>
        <w:numPr>
          <w:ilvl w:val="12"/>
          <w:numId w:val="0"/>
        </w:numPr>
        <w:contextualSpacing/>
        <w:rPr>
          <w:bCs/>
          <w:i/>
          <w:iCs/>
        </w:rPr>
      </w:pPr>
    </w:p>
    <w:p w:rsidR="00DC74AF" w:rsidRPr="000473A3" w:rsidRDefault="00DC74AF" w:rsidP="00AE4CAD">
      <w:pPr>
        <w:numPr>
          <w:ilvl w:val="12"/>
          <w:numId w:val="0"/>
        </w:numPr>
        <w:ind w:left="1440"/>
        <w:contextualSpacing/>
      </w:pPr>
      <w:r w:rsidRPr="000473A3">
        <w:t>2.</w:t>
      </w:r>
      <w:r w:rsidR="00AE4CAD" w:rsidRPr="000473A3">
        <w:t xml:space="preserve"> </w:t>
      </w:r>
      <w:r w:rsidRPr="000473A3">
        <w:t>Financial:</w:t>
      </w:r>
    </w:p>
    <w:p w:rsidR="00DC74AF" w:rsidRPr="000473A3" w:rsidRDefault="00DC74AF" w:rsidP="000473A3">
      <w:pPr>
        <w:numPr>
          <w:ilvl w:val="12"/>
          <w:numId w:val="0"/>
        </w:numPr>
        <w:ind w:left="1440"/>
        <w:contextualSpacing/>
      </w:pPr>
    </w:p>
    <w:p w:rsidR="007C2108" w:rsidRPr="00D916B0" w:rsidRDefault="00DC74AF" w:rsidP="00D916B0">
      <w:pPr>
        <w:pStyle w:val="ListParagraph"/>
        <w:numPr>
          <w:ilvl w:val="0"/>
          <w:numId w:val="11"/>
        </w:numPr>
        <w:ind w:left="1980" w:hanging="266"/>
        <w:rPr>
          <w:rFonts w:ascii="Times New Roman" w:hAnsi="Times New Roman" w:cs="Times New Roman"/>
          <w:bCs/>
          <w:i/>
          <w:iCs/>
          <w:sz w:val="24"/>
          <w:szCs w:val="24"/>
        </w:rPr>
      </w:pPr>
      <w:r w:rsidRPr="00D916B0">
        <w:rPr>
          <w:bCs/>
          <w:i/>
          <w:iCs/>
        </w:rPr>
        <w:t>[</w:t>
      </w:r>
      <w:r w:rsidRPr="00D916B0">
        <w:rPr>
          <w:rFonts w:ascii="Times New Roman" w:hAnsi="Times New Roman" w:cs="Times New Roman"/>
          <w:bCs/>
          <w:i/>
          <w:iCs/>
          <w:sz w:val="24"/>
          <w:szCs w:val="24"/>
        </w:rPr>
        <w:t>Name of NOAA Line Office Program/Staff Office – one level down in organization]</w:t>
      </w:r>
    </w:p>
    <w:p w:rsidR="00DC74AF" w:rsidRPr="007C2108" w:rsidRDefault="00DC74AF" w:rsidP="007C2108">
      <w:pPr>
        <w:pStyle w:val="ListParagraph"/>
        <w:numPr>
          <w:ilvl w:val="12"/>
          <w:numId w:val="0"/>
        </w:numPr>
        <w:spacing w:after="0" w:line="240" w:lineRule="auto"/>
        <w:ind w:left="1714"/>
        <w:rPr>
          <w:rFonts w:ascii="Times New Roman" w:hAnsi="Times New Roman" w:cs="Times New Roman"/>
          <w:bCs/>
          <w:iCs/>
          <w:sz w:val="24"/>
          <w:szCs w:val="24"/>
        </w:rPr>
      </w:pPr>
      <w:r w:rsidRPr="007C2108">
        <w:rPr>
          <w:rFonts w:ascii="Times New Roman" w:hAnsi="Times New Roman" w:cs="Times New Roman"/>
          <w:bCs/>
          <w:iCs/>
          <w:sz w:val="24"/>
          <w:szCs w:val="24"/>
        </w:rPr>
        <w:t>Name:</w:t>
      </w:r>
    </w:p>
    <w:p w:rsidR="00DC74AF" w:rsidRPr="000473A3" w:rsidRDefault="00DC74AF" w:rsidP="007C2108">
      <w:pPr>
        <w:numPr>
          <w:ilvl w:val="12"/>
          <w:numId w:val="0"/>
        </w:numPr>
        <w:ind w:left="1714"/>
        <w:contextualSpacing/>
        <w:rPr>
          <w:bCs/>
          <w:iCs/>
        </w:rPr>
      </w:pPr>
      <w:r w:rsidRPr="000473A3">
        <w:rPr>
          <w:bCs/>
          <w:iCs/>
        </w:rPr>
        <w:t>Title:</w:t>
      </w:r>
    </w:p>
    <w:p w:rsidR="00DC74AF" w:rsidRPr="000473A3" w:rsidRDefault="00DC74AF" w:rsidP="007C2108">
      <w:pPr>
        <w:numPr>
          <w:ilvl w:val="12"/>
          <w:numId w:val="0"/>
        </w:numPr>
        <w:ind w:left="1714"/>
        <w:contextualSpacing/>
        <w:rPr>
          <w:bCs/>
          <w:iCs/>
        </w:rPr>
      </w:pPr>
      <w:r w:rsidRPr="000473A3">
        <w:rPr>
          <w:bCs/>
          <w:iCs/>
        </w:rPr>
        <w:t>Address:</w:t>
      </w:r>
    </w:p>
    <w:p w:rsidR="00DC74AF" w:rsidRPr="000473A3" w:rsidRDefault="00DC74AF" w:rsidP="007C2108">
      <w:pPr>
        <w:numPr>
          <w:ilvl w:val="12"/>
          <w:numId w:val="0"/>
        </w:numPr>
        <w:ind w:left="1714"/>
        <w:contextualSpacing/>
      </w:pPr>
      <w:r w:rsidRPr="000473A3">
        <w:rPr>
          <w:bCs/>
          <w:iCs/>
        </w:rPr>
        <w:t>Phone number:</w:t>
      </w:r>
    </w:p>
    <w:p w:rsidR="00DC74AF" w:rsidRPr="000473A3" w:rsidRDefault="00DC74AF" w:rsidP="007C2108">
      <w:pPr>
        <w:numPr>
          <w:ilvl w:val="12"/>
          <w:numId w:val="0"/>
        </w:numPr>
        <w:ind w:left="1714"/>
        <w:contextualSpacing/>
      </w:pPr>
      <w:r w:rsidRPr="000473A3">
        <w:rPr>
          <w:bCs/>
          <w:iCs/>
        </w:rPr>
        <w:t>Fax number:</w:t>
      </w:r>
    </w:p>
    <w:p w:rsidR="00DC74AF" w:rsidRDefault="00DC74AF" w:rsidP="007C2108">
      <w:pPr>
        <w:numPr>
          <w:ilvl w:val="12"/>
          <w:numId w:val="0"/>
        </w:numPr>
        <w:ind w:left="1714"/>
        <w:contextualSpacing/>
        <w:rPr>
          <w:bCs/>
          <w:iCs/>
        </w:rPr>
      </w:pPr>
      <w:r w:rsidRPr="000473A3">
        <w:rPr>
          <w:bCs/>
          <w:iCs/>
        </w:rPr>
        <w:t>E-mail address:</w:t>
      </w:r>
    </w:p>
    <w:p w:rsidR="00264F5A" w:rsidRPr="000473A3" w:rsidRDefault="00264F5A" w:rsidP="00AE4CAD">
      <w:pPr>
        <w:numPr>
          <w:ilvl w:val="12"/>
          <w:numId w:val="0"/>
        </w:numPr>
        <w:contextualSpacing/>
      </w:pPr>
    </w:p>
    <w:p w:rsidR="00DC74AF" w:rsidRPr="00D916B0" w:rsidRDefault="00803F97" w:rsidP="00D916B0">
      <w:pPr>
        <w:pStyle w:val="ListParagraph"/>
        <w:numPr>
          <w:ilvl w:val="0"/>
          <w:numId w:val="11"/>
        </w:numPr>
        <w:spacing w:after="0" w:line="240" w:lineRule="auto"/>
        <w:rPr>
          <w:rFonts w:ascii="Times New Roman" w:hAnsi="Times New Roman" w:cs="Times New Roman"/>
          <w:bCs/>
          <w:i/>
          <w:iCs/>
          <w:sz w:val="24"/>
          <w:szCs w:val="24"/>
        </w:rPr>
      </w:pPr>
      <w:r w:rsidRPr="00D916B0">
        <w:rPr>
          <w:rFonts w:ascii="Times New Roman" w:hAnsi="Times New Roman" w:cs="Times New Roman"/>
          <w:bCs/>
          <w:i/>
          <w:iCs/>
          <w:sz w:val="24"/>
          <w:szCs w:val="24"/>
        </w:rPr>
        <w:t>[</w:t>
      </w:r>
      <w:r w:rsidR="00DC74AF" w:rsidRPr="00D916B0">
        <w:rPr>
          <w:rFonts w:ascii="Times New Roman" w:hAnsi="Times New Roman" w:cs="Times New Roman"/>
          <w:bCs/>
          <w:i/>
          <w:iCs/>
          <w:sz w:val="24"/>
          <w:szCs w:val="24"/>
        </w:rPr>
        <w:t xml:space="preserve">Name of other </w:t>
      </w:r>
      <w:r w:rsidR="00312FF3" w:rsidRPr="00D916B0">
        <w:rPr>
          <w:rFonts w:ascii="Times New Roman" w:hAnsi="Times New Roman" w:cs="Times New Roman"/>
          <w:bCs/>
          <w:i/>
          <w:iCs/>
          <w:sz w:val="24"/>
          <w:szCs w:val="24"/>
        </w:rPr>
        <w:t>p</w:t>
      </w:r>
      <w:r w:rsidR="00DC74AF" w:rsidRPr="00D916B0">
        <w:rPr>
          <w:rFonts w:ascii="Times New Roman" w:hAnsi="Times New Roman" w:cs="Times New Roman"/>
          <w:bCs/>
          <w:i/>
          <w:iCs/>
          <w:sz w:val="24"/>
          <w:szCs w:val="24"/>
        </w:rPr>
        <w:t>arty</w:t>
      </w:r>
      <w:r w:rsidRPr="00D916B0">
        <w:rPr>
          <w:rFonts w:ascii="Times New Roman" w:hAnsi="Times New Roman" w:cs="Times New Roman"/>
          <w:bCs/>
          <w:i/>
          <w:iCs/>
          <w:sz w:val="24"/>
          <w:szCs w:val="24"/>
        </w:rPr>
        <w:t>]</w:t>
      </w:r>
    </w:p>
    <w:p w:rsidR="00DC74AF" w:rsidRPr="000473A3" w:rsidRDefault="00DC74AF" w:rsidP="00BE4884">
      <w:pPr>
        <w:numPr>
          <w:ilvl w:val="12"/>
          <w:numId w:val="0"/>
        </w:numPr>
        <w:ind w:left="1710"/>
        <w:contextualSpacing/>
        <w:rPr>
          <w:bCs/>
          <w:iCs/>
        </w:rPr>
      </w:pPr>
      <w:r w:rsidRPr="000473A3">
        <w:rPr>
          <w:bCs/>
          <w:iCs/>
        </w:rPr>
        <w:t>Name:</w:t>
      </w:r>
    </w:p>
    <w:p w:rsidR="00DC74AF" w:rsidRPr="000473A3" w:rsidRDefault="00DC74AF" w:rsidP="00BE4884">
      <w:pPr>
        <w:numPr>
          <w:ilvl w:val="12"/>
          <w:numId w:val="0"/>
        </w:numPr>
        <w:ind w:left="1710"/>
        <w:contextualSpacing/>
        <w:rPr>
          <w:bCs/>
          <w:iCs/>
        </w:rPr>
      </w:pPr>
      <w:r w:rsidRPr="000473A3">
        <w:rPr>
          <w:bCs/>
          <w:iCs/>
        </w:rPr>
        <w:t>Title:</w:t>
      </w:r>
    </w:p>
    <w:p w:rsidR="00DC74AF" w:rsidRPr="000473A3" w:rsidRDefault="00DC74AF" w:rsidP="003A780C">
      <w:pPr>
        <w:numPr>
          <w:ilvl w:val="12"/>
          <w:numId w:val="0"/>
        </w:numPr>
        <w:ind w:left="1710"/>
        <w:contextualSpacing/>
      </w:pPr>
      <w:r w:rsidRPr="000473A3">
        <w:rPr>
          <w:bCs/>
          <w:iCs/>
        </w:rPr>
        <w:t xml:space="preserve">Address: </w:t>
      </w:r>
    </w:p>
    <w:p w:rsidR="00DC74AF" w:rsidRPr="000473A3" w:rsidRDefault="00DC74AF" w:rsidP="003A780C">
      <w:pPr>
        <w:numPr>
          <w:ilvl w:val="12"/>
          <w:numId w:val="0"/>
        </w:numPr>
        <w:ind w:left="1710"/>
        <w:contextualSpacing/>
      </w:pPr>
      <w:r w:rsidRPr="000473A3">
        <w:rPr>
          <w:bCs/>
          <w:iCs/>
        </w:rPr>
        <w:t>Phone number:</w:t>
      </w:r>
      <w:r w:rsidRPr="000473A3">
        <w:t xml:space="preserve"> </w:t>
      </w:r>
      <w:r w:rsidRPr="000473A3">
        <w:tab/>
      </w:r>
    </w:p>
    <w:p w:rsidR="00DC74AF" w:rsidRPr="000473A3" w:rsidRDefault="00DC74AF" w:rsidP="003A780C">
      <w:pPr>
        <w:numPr>
          <w:ilvl w:val="12"/>
          <w:numId w:val="0"/>
        </w:numPr>
        <w:ind w:left="1710"/>
        <w:contextualSpacing/>
      </w:pPr>
      <w:r w:rsidRPr="000473A3">
        <w:rPr>
          <w:bCs/>
          <w:iCs/>
        </w:rPr>
        <w:t>Fax number:</w:t>
      </w:r>
      <w:r w:rsidRPr="000473A3">
        <w:t xml:space="preserve"> </w:t>
      </w:r>
    </w:p>
    <w:p w:rsidR="00DC74AF" w:rsidRPr="000473A3" w:rsidRDefault="00DC74AF" w:rsidP="003A780C">
      <w:pPr>
        <w:numPr>
          <w:ilvl w:val="12"/>
          <w:numId w:val="0"/>
        </w:numPr>
        <w:ind w:left="1710"/>
        <w:contextualSpacing/>
        <w:rPr>
          <w:bCs/>
          <w:iCs/>
        </w:rPr>
      </w:pPr>
      <w:r w:rsidRPr="000473A3">
        <w:rPr>
          <w:bCs/>
          <w:iCs/>
        </w:rPr>
        <w:t>E-mail address:</w:t>
      </w:r>
    </w:p>
    <w:p w:rsidR="00DC74AF" w:rsidRPr="000473A3" w:rsidRDefault="00DC74AF" w:rsidP="000473A3">
      <w:pPr>
        <w:numPr>
          <w:ilvl w:val="12"/>
          <w:numId w:val="0"/>
        </w:numPr>
        <w:ind w:left="1440"/>
        <w:contextualSpacing/>
      </w:pPr>
    </w:p>
    <w:p w:rsidR="00DC74AF" w:rsidRPr="000473A3" w:rsidRDefault="00DC74AF" w:rsidP="00546479">
      <w:pPr>
        <w:numPr>
          <w:ilvl w:val="12"/>
          <w:numId w:val="0"/>
        </w:numPr>
        <w:ind w:left="1260" w:hanging="360"/>
        <w:contextualSpacing/>
      </w:pPr>
      <w:r w:rsidRPr="000473A3">
        <w:t>B.</w:t>
      </w:r>
      <w:r w:rsidRPr="000473A3">
        <w:tab/>
        <w:t>The Parties agree that if there is a change regarding the information in this section, the Party making the change will notify the other Party in writing of such change.</w:t>
      </w:r>
    </w:p>
    <w:p w:rsidR="00DC74AF" w:rsidRPr="000473A3" w:rsidRDefault="00DC74AF" w:rsidP="000473A3">
      <w:pPr>
        <w:contextualSpacing/>
      </w:pPr>
    </w:p>
    <w:p w:rsidR="00DC74AF" w:rsidRPr="000473A3" w:rsidRDefault="00546479" w:rsidP="00D916B0">
      <w:pPr>
        <w:pStyle w:val="Level1"/>
        <w:numPr>
          <w:ilvl w:val="0"/>
          <w:numId w:val="2"/>
        </w:numPr>
        <w:ind w:left="0" w:firstLine="0"/>
        <w:contextualSpacing/>
        <w:rPr>
          <w:bCs/>
        </w:rPr>
      </w:pPr>
      <w:r>
        <w:rPr>
          <w:bCs/>
        </w:rPr>
        <w:t xml:space="preserve">  </w:t>
      </w:r>
      <w:r w:rsidR="00DC74AF" w:rsidRPr="000473A3">
        <w:rPr>
          <w:bCs/>
        </w:rPr>
        <w:t>DURATION OF AGREEMENT, AMENDMENTS, OR TERMINATION</w:t>
      </w:r>
    </w:p>
    <w:p w:rsidR="00DC74AF" w:rsidRPr="000473A3" w:rsidRDefault="00DC74AF" w:rsidP="000473A3">
      <w:pPr>
        <w:pStyle w:val="Level1"/>
        <w:ind w:left="0"/>
        <w:contextualSpacing/>
        <w:rPr>
          <w:bCs/>
        </w:rPr>
      </w:pPr>
    </w:p>
    <w:p w:rsidR="00DC74AF" w:rsidRPr="000473A3" w:rsidRDefault="00DC74AF" w:rsidP="00D916B0">
      <w:pPr>
        <w:pStyle w:val="Level1"/>
        <w:numPr>
          <w:ilvl w:val="0"/>
          <w:numId w:val="12"/>
        </w:numPr>
        <w:ind w:left="1260"/>
        <w:contextualSpacing/>
        <w:rPr>
          <w:bCs/>
          <w:i/>
          <w:iCs/>
        </w:rPr>
      </w:pPr>
      <w:r w:rsidRPr="000473A3">
        <w:t xml:space="preserve">This Agreement will become effective when signed by all the Parties to this Agreement.  The Agreement will remain in effect through </w:t>
      </w:r>
      <w:r w:rsidR="000C5AF7">
        <w:t xml:space="preserve">___________________ </w:t>
      </w:r>
      <w:r w:rsidRPr="000C5AF7">
        <w:rPr>
          <w:bCs/>
          <w:i/>
          <w:iCs/>
        </w:rPr>
        <w:t>[insert date – no longer than five years].</w:t>
      </w:r>
      <w:r w:rsidRPr="003C0142">
        <w:rPr>
          <w:bCs/>
          <w:i/>
          <w:iCs/>
          <w:u w:val="single"/>
        </w:rPr>
        <w:t xml:space="preserve">  </w:t>
      </w:r>
    </w:p>
    <w:p w:rsidR="00DC74AF" w:rsidRPr="000473A3" w:rsidRDefault="00DC74AF" w:rsidP="000473A3">
      <w:pPr>
        <w:contextualSpacing/>
      </w:pPr>
    </w:p>
    <w:p w:rsidR="00DC74AF" w:rsidRPr="00692B05" w:rsidRDefault="00DC74AF" w:rsidP="00D916B0">
      <w:pPr>
        <w:pStyle w:val="ListParagraph"/>
        <w:numPr>
          <w:ilvl w:val="0"/>
          <w:numId w:val="12"/>
        </w:numPr>
        <w:spacing w:after="0" w:line="240" w:lineRule="auto"/>
        <w:ind w:left="1260"/>
        <w:rPr>
          <w:rFonts w:ascii="Times New Roman" w:hAnsi="Times New Roman" w:cs="Times New Roman"/>
          <w:bCs/>
          <w:i/>
          <w:iCs/>
          <w:sz w:val="24"/>
          <w:szCs w:val="24"/>
        </w:rPr>
      </w:pPr>
      <w:r w:rsidRPr="00692B05">
        <w:rPr>
          <w:rFonts w:ascii="Times New Roman" w:hAnsi="Times New Roman" w:cs="Times New Roman"/>
          <w:sz w:val="24"/>
          <w:szCs w:val="24"/>
        </w:rPr>
        <w:t xml:space="preserve">This Agreement may be amended or extended at any time through the written mutual consent of the Parties, before its expiration.  </w:t>
      </w:r>
    </w:p>
    <w:p w:rsidR="00692B05" w:rsidRPr="00692B05" w:rsidRDefault="00692B05" w:rsidP="00692B05">
      <w:pPr>
        <w:ind w:left="450"/>
        <w:rPr>
          <w:bCs/>
          <w:i/>
          <w:iCs/>
        </w:rPr>
      </w:pPr>
    </w:p>
    <w:p w:rsidR="00DC74AF" w:rsidRDefault="00DC74AF" w:rsidP="00D916B0">
      <w:pPr>
        <w:pStyle w:val="ListParagraph"/>
        <w:numPr>
          <w:ilvl w:val="0"/>
          <w:numId w:val="12"/>
        </w:numPr>
        <w:spacing w:after="0" w:line="240" w:lineRule="auto"/>
        <w:ind w:left="1260"/>
        <w:rPr>
          <w:rFonts w:ascii="Times New Roman" w:hAnsi="Times New Roman" w:cs="Times New Roman"/>
          <w:sz w:val="24"/>
          <w:szCs w:val="24"/>
        </w:rPr>
      </w:pPr>
      <w:r w:rsidRPr="00692B05">
        <w:rPr>
          <w:rFonts w:ascii="Times New Roman" w:hAnsi="Times New Roman" w:cs="Times New Roman"/>
          <w:sz w:val="24"/>
          <w:szCs w:val="24"/>
        </w:rPr>
        <w:t>The Parties will review this Agreement at least once every three years to determine whether it should be revised or terminated.</w:t>
      </w:r>
    </w:p>
    <w:p w:rsidR="003C0142" w:rsidRPr="003C0142" w:rsidRDefault="003C0142" w:rsidP="003C0142">
      <w:pPr>
        <w:pStyle w:val="ListParagraph"/>
        <w:rPr>
          <w:rFonts w:ascii="Times New Roman" w:hAnsi="Times New Roman" w:cs="Times New Roman"/>
          <w:sz w:val="24"/>
          <w:szCs w:val="24"/>
        </w:rPr>
      </w:pPr>
    </w:p>
    <w:p w:rsidR="00F67CCB" w:rsidRPr="00F67CCB" w:rsidRDefault="00DC74AF" w:rsidP="00D916B0">
      <w:pPr>
        <w:pStyle w:val="ListParagraph"/>
        <w:numPr>
          <w:ilvl w:val="0"/>
          <w:numId w:val="12"/>
        </w:numPr>
        <w:spacing w:after="0" w:line="240" w:lineRule="auto"/>
        <w:ind w:left="1260" w:hanging="353"/>
        <w:rPr>
          <w:rFonts w:ascii="Times New Roman" w:hAnsi="Times New Roman" w:cs="Times New Roman"/>
          <w:bCs/>
          <w:i/>
          <w:iCs/>
          <w:sz w:val="24"/>
          <w:szCs w:val="24"/>
        </w:rPr>
      </w:pPr>
      <w:r w:rsidRPr="00692B05">
        <w:rPr>
          <w:rFonts w:ascii="Times New Roman" w:hAnsi="Times New Roman" w:cs="Times New Roman"/>
          <w:sz w:val="24"/>
          <w:szCs w:val="24"/>
        </w:rPr>
        <w:t>This Agreement may be terminated by (1) mutual written consent; (2) 30</w:t>
      </w:r>
      <w:r w:rsidR="005350C8">
        <w:rPr>
          <w:rFonts w:ascii="Times New Roman" w:hAnsi="Times New Roman" w:cs="Times New Roman"/>
          <w:sz w:val="24"/>
          <w:szCs w:val="24"/>
        </w:rPr>
        <w:t xml:space="preserve"> </w:t>
      </w:r>
      <w:r w:rsidR="003C0142" w:rsidRPr="00B023B1">
        <w:rPr>
          <w:rFonts w:ascii="Times New Roman" w:hAnsi="Times New Roman" w:cs="Times New Roman"/>
          <w:sz w:val="24"/>
          <w:szCs w:val="24"/>
        </w:rPr>
        <w:t xml:space="preserve"> </w:t>
      </w:r>
      <w:r w:rsidR="003C0142" w:rsidRPr="00F54A0B">
        <w:rPr>
          <w:rFonts w:eastAsia="Times New Roman"/>
        </w:rPr>
        <w:sym w:font="Webdings" w:char="F063"/>
      </w:r>
      <w:r w:rsidR="003C0142">
        <w:rPr>
          <w:rFonts w:ascii="Times New Roman" w:hAnsi="Times New Roman" w:cs="Times New Roman"/>
          <w:sz w:val="24"/>
          <w:szCs w:val="24"/>
        </w:rPr>
        <w:t xml:space="preserve"> </w:t>
      </w:r>
      <w:r w:rsidR="005350C8">
        <w:rPr>
          <w:rFonts w:ascii="Times New Roman" w:hAnsi="Times New Roman" w:cs="Times New Roman"/>
          <w:sz w:val="24"/>
          <w:szCs w:val="24"/>
        </w:rPr>
        <w:t xml:space="preserve"> </w:t>
      </w:r>
      <w:r w:rsidRPr="00692B05">
        <w:rPr>
          <w:rFonts w:ascii="Times New Roman" w:hAnsi="Times New Roman" w:cs="Times New Roman"/>
          <w:sz w:val="24"/>
          <w:szCs w:val="24"/>
        </w:rPr>
        <w:t xml:space="preserve">or </w:t>
      </w:r>
    </w:p>
    <w:p w:rsidR="00DC74AF" w:rsidRPr="00F67CCB" w:rsidRDefault="00DC74AF" w:rsidP="00F67CCB">
      <w:pPr>
        <w:ind w:left="907"/>
        <w:rPr>
          <w:bCs/>
          <w:i/>
          <w:iCs/>
        </w:rPr>
      </w:pPr>
      <w:proofErr w:type="gramStart"/>
      <w:r w:rsidRPr="00F67CCB">
        <w:t>60</w:t>
      </w:r>
      <w:r w:rsidR="005350C8">
        <w:t xml:space="preserve"> </w:t>
      </w:r>
      <w:r w:rsidRPr="00F67CCB">
        <w:t xml:space="preserve"> </w:t>
      </w:r>
      <w:r w:rsidR="003C0142" w:rsidRPr="00F54A0B">
        <w:rPr>
          <w:rFonts w:eastAsia="Times New Roman"/>
        </w:rPr>
        <w:sym w:font="Webdings" w:char="F063"/>
      </w:r>
      <w:r w:rsidR="003C0142" w:rsidRPr="00F67CCB">
        <w:t xml:space="preserve"> </w:t>
      </w:r>
      <w:r w:rsidR="005350C8">
        <w:t xml:space="preserve"> </w:t>
      </w:r>
      <w:r w:rsidRPr="00F67CCB">
        <w:t xml:space="preserve">days </w:t>
      </w:r>
      <w:r w:rsidR="00F67CCB" w:rsidRPr="00F67CCB">
        <w:t xml:space="preserve">[choose one] </w:t>
      </w:r>
      <w:r w:rsidRPr="00F67CCB">
        <w:t>advance written notice by either Party, or (3) completion of the operation/terms of this Agreement.</w:t>
      </w:r>
      <w:proofErr w:type="gramEnd"/>
      <w:r w:rsidRPr="00F67CCB">
        <w:t xml:space="preserve">  In the event of termination, NOAA will be reimbursed for all costs prior to termination plus any termination costs.</w:t>
      </w:r>
    </w:p>
    <w:p w:rsidR="00DC74AF" w:rsidRPr="000473A3" w:rsidRDefault="00DC74AF" w:rsidP="000473A3">
      <w:pPr>
        <w:numPr>
          <w:ilvl w:val="12"/>
          <w:numId w:val="0"/>
        </w:numPr>
        <w:contextualSpacing/>
        <w:rPr>
          <w:bCs/>
          <w:i/>
          <w:iCs/>
        </w:rPr>
      </w:pPr>
    </w:p>
    <w:p w:rsidR="00DC74AF" w:rsidRPr="00266898" w:rsidRDefault="00DC74AF" w:rsidP="00D916B0">
      <w:pPr>
        <w:pStyle w:val="ListParagraph"/>
        <w:numPr>
          <w:ilvl w:val="0"/>
          <w:numId w:val="13"/>
        </w:numPr>
        <w:ind w:left="360"/>
        <w:rPr>
          <w:rFonts w:ascii="Times New Roman" w:hAnsi="Times New Roman" w:cs="Times New Roman"/>
          <w:sz w:val="24"/>
          <w:szCs w:val="24"/>
        </w:rPr>
      </w:pPr>
      <w:r w:rsidRPr="00266898">
        <w:rPr>
          <w:rFonts w:ascii="Times New Roman" w:hAnsi="Times New Roman" w:cs="Times New Roman"/>
          <w:bCs/>
          <w:sz w:val="24"/>
          <w:szCs w:val="24"/>
        </w:rPr>
        <w:t>RESOLUTION OF DISAGREEMENTS</w:t>
      </w:r>
    </w:p>
    <w:p w:rsidR="00DC74AF" w:rsidRPr="000473A3" w:rsidRDefault="00DC74AF" w:rsidP="00266898">
      <w:pPr>
        <w:pStyle w:val="Level1"/>
        <w:ind w:left="0"/>
        <w:contextualSpacing/>
      </w:pPr>
      <w:r w:rsidRPr="000473A3">
        <w:rPr>
          <w:i/>
        </w:rPr>
        <w:t>[Only use the following clause if the other Party is another federal agency]</w:t>
      </w:r>
    </w:p>
    <w:p w:rsidR="00266898" w:rsidRDefault="00DC74AF" w:rsidP="00266898">
      <w:pPr>
        <w:pStyle w:val="Level1"/>
        <w:ind w:left="0"/>
        <w:contextualSpacing/>
      </w:pPr>
      <w:r w:rsidRPr="000473A3">
        <w:tab/>
      </w:r>
    </w:p>
    <w:p w:rsidR="00DC74AF" w:rsidRPr="000473A3" w:rsidRDefault="00DC74AF" w:rsidP="00266898">
      <w:pPr>
        <w:pStyle w:val="Level1"/>
        <w:ind w:left="0"/>
        <w:contextualSpacing/>
      </w:pPr>
      <w:r w:rsidRPr="000473A3">
        <w:t xml:space="preserve">Nothing herein is intended to conflict with current DOC or </w:t>
      </w:r>
      <w:r w:rsidRPr="000473A3">
        <w:rPr>
          <w:bCs/>
          <w:i/>
          <w:iCs/>
        </w:rPr>
        <w:t>[name of federal agency]</w:t>
      </w:r>
      <w:r w:rsidRPr="000473A3">
        <w:t xml:space="preserve"> directives.  If the terms of this Agreement are inconsistent with existing directives of either of the agencies entering into this Agreement, then those portions of the Agreement that are determined to be inconsistent </w:t>
      </w:r>
      <w:r w:rsidR="00C757B6">
        <w:t xml:space="preserve">will </w:t>
      </w:r>
      <w:r w:rsidRPr="000473A3">
        <w:t xml:space="preserve">be invalid but the remaining terms and conditions not affected by the inconsistency </w:t>
      </w:r>
      <w:r w:rsidR="00C757B6">
        <w:t xml:space="preserve">will </w:t>
      </w:r>
      <w:r w:rsidRPr="000473A3">
        <w:t xml:space="preserve">remain in full force and effect.  At the first opportunity for review of the Agreement, all necessary changes will be accomplished either by an amendment to this Agreement or by entering into a new agreement, whichever is deemed expedient to the interest of both Parties.  Should disagreement arise on the interpretation of the provisions of this agreement, the dispute </w:t>
      </w:r>
      <w:r w:rsidR="00C757B6">
        <w:t xml:space="preserve">will </w:t>
      </w:r>
      <w:r w:rsidRPr="000473A3">
        <w:t>be resolved pursuant to the Treasury Financial Manual, Vol.</w:t>
      </w:r>
      <w:r w:rsidR="00B63990">
        <w:t xml:space="preserve"> </w:t>
      </w:r>
      <w:r w:rsidRPr="000473A3">
        <w:t xml:space="preserve">1, </w:t>
      </w:r>
      <w:r w:rsidR="00F64C03" w:rsidRPr="00F64C03">
        <w:t xml:space="preserve">Chapter 4700 Agency Reporting Requirements for the </w:t>
      </w:r>
      <w:r w:rsidR="00F64C03" w:rsidRPr="00F64C03">
        <w:rPr>
          <w:i/>
          <w:iCs/>
        </w:rPr>
        <w:t>Financial Report of the United States Government</w:t>
      </w:r>
      <w:r w:rsidR="00F64C03">
        <w:rPr>
          <w:i/>
          <w:iCs/>
        </w:rPr>
        <w:t xml:space="preserve">, </w:t>
      </w:r>
      <w:r w:rsidR="00F64C03" w:rsidRPr="00F64C03">
        <w:rPr>
          <w:iCs/>
        </w:rPr>
        <w:t>Appendix 10</w:t>
      </w:r>
      <w:r w:rsidR="00F64C03">
        <w:rPr>
          <w:iCs/>
        </w:rPr>
        <w:t xml:space="preserve"> (Section 2.4.2 Dispute Resolution Process)</w:t>
      </w:r>
      <w:r w:rsidR="00F64C03">
        <w:rPr>
          <w:i/>
          <w:iCs/>
        </w:rPr>
        <w:t xml:space="preserve"> </w:t>
      </w:r>
      <w:r w:rsidR="00F64C03">
        <w:rPr>
          <w:iCs/>
        </w:rPr>
        <w:t xml:space="preserve">which can be found at </w:t>
      </w:r>
      <w:hyperlink r:id="rId10" w:history="1">
        <w:r w:rsidR="00F64C03" w:rsidRPr="00B129A4">
          <w:rPr>
            <w:rStyle w:val="Hyperlink"/>
          </w:rPr>
          <w:t>http://tfm.fiscal.treasury.gov/v1/p2/c470.pdf</w:t>
        </w:r>
      </w:hyperlink>
      <w:r w:rsidR="00F64C03">
        <w:t xml:space="preserve"> .</w:t>
      </w:r>
      <w:r w:rsidRPr="000473A3">
        <w:br/>
      </w:r>
    </w:p>
    <w:p w:rsidR="00DC74AF" w:rsidRDefault="00DC74AF" w:rsidP="0080544D">
      <w:pPr>
        <w:pStyle w:val="Level1"/>
        <w:ind w:left="0"/>
        <w:contextualSpacing/>
        <w:rPr>
          <w:i/>
        </w:rPr>
      </w:pPr>
      <w:r w:rsidRPr="000473A3">
        <w:rPr>
          <w:i/>
        </w:rPr>
        <w:t xml:space="preserve">[Only use the following clause if the other Party is not a federal agency] </w:t>
      </w:r>
    </w:p>
    <w:p w:rsidR="00266898" w:rsidRPr="000473A3" w:rsidRDefault="00266898" w:rsidP="00266898">
      <w:pPr>
        <w:pStyle w:val="Level1"/>
        <w:tabs>
          <w:tab w:val="left" w:pos="630"/>
        </w:tabs>
        <w:ind w:left="0"/>
        <w:contextualSpacing/>
        <w:rPr>
          <w:i/>
        </w:rPr>
      </w:pPr>
    </w:p>
    <w:p w:rsidR="00DC74AF" w:rsidRDefault="00DC74AF" w:rsidP="00266898">
      <w:pPr>
        <w:pStyle w:val="Level1"/>
        <w:tabs>
          <w:tab w:val="left" w:pos="630"/>
        </w:tabs>
        <w:ind w:left="0"/>
        <w:contextualSpacing/>
      </w:pPr>
      <w:r w:rsidRPr="000473A3">
        <w:lastRenderedPageBreak/>
        <w:t xml:space="preserve">Should disagreement arise on the interpretation of the provisions of this Agreement, or amendments and/or revisions thereto that cannot be resolved at the operating level, the area(s) of disagreement </w:t>
      </w:r>
      <w:r w:rsidR="00C757B6">
        <w:t xml:space="preserve">will </w:t>
      </w:r>
      <w:r w:rsidRPr="000473A3">
        <w:t xml:space="preserve">be stated in writing by each Party and presented to the other Party for consideration.  If agreement on interpretation is not reached within 30 days, the Parties </w:t>
      </w:r>
      <w:r w:rsidR="00C757B6">
        <w:t xml:space="preserve">will </w:t>
      </w:r>
      <w:r w:rsidRPr="000473A3">
        <w:t xml:space="preserve">forward the written presentation of the disagreement to respective higher officials for appropriate resolution.  </w:t>
      </w:r>
    </w:p>
    <w:p w:rsidR="00D70156" w:rsidRPr="000473A3" w:rsidRDefault="00D70156" w:rsidP="00266898">
      <w:pPr>
        <w:pStyle w:val="Level1"/>
        <w:tabs>
          <w:tab w:val="left" w:pos="630"/>
        </w:tabs>
        <w:ind w:left="0"/>
        <w:contextualSpacing/>
      </w:pPr>
    </w:p>
    <w:p w:rsidR="00DC74AF" w:rsidRPr="000473A3" w:rsidRDefault="00DC74AF" w:rsidP="000473A3">
      <w:pPr>
        <w:numPr>
          <w:ilvl w:val="12"/>
          <w:numId w:val="0"/>
        </w:numPr>
        <w:contextualSpacing/>
      </w:pPr>
      <w:r w:rsidRPr="000473A3">
        <w:t>X.</w:t>
      </w:r>
      <w:r w:rsidRPr="000473A3">
        <w:tab/>
        <w:t>APPROVALS</w:t>
      </w:r>
    </w:p>
    <w:p w:rsidR="00DC74AF" w:rsidRPr="000473A3" w:rsidRDefault="00DC74AF" w:rsidP="000473A3">
      <w:pPr>
        <w:numPr>
          <w:ilvl w:val="12"/>
          <w:numId w:val="0"/>
        </w:numPr>
        <w:contextualSpacing/>
      </w:pPr>
    </w:p>
    <w:p w:rsidR="00DC74AF" w:rsidRPr="000473A3" w:rsidRDefault="00DC74AF" w:rsidP="000473A3">
      <w:pPr>
        <w:numPr>
          <w:ilvl w:val="12"/>
          <w:numId w:val="0"/>
        </w:numPr>
        <w:contextualSpacing/>
      </w:pPr>
      <w:r w:rsidRPr="000473A3">
        <w:t xml:space="preserve">This Agreement is entered into and made effective as of the date later in time indicated below. </w:t>
      </w:r>
    </w:p>
    <w:p w:rsidR="00DC74AF" w:rsidRPr="000473A3" w:rsidRDefault="00DC74AF" w:rsidP="000473A3">
      <w:pPr>
        <w:numPr>
          <w:ilvl w:val="12"/>
          <w:numId w:val="0"/>
        </w:numPr>
        <w:contextualSpacing/>
        <w:rPr>
          <w:u w:val="single"/>
        </w:rPr>
      </w:pPr>
    </w:p>
    <w:p w:rsidR="00DC74AF" w:rsidRPr="000473A3" w:rsidRDefault="00DC74AF" w:rsidP="007E0FBC">
      <w:pPr>
        <w:numPr>
          <w:ilvl w:val="12"/>
          <w:numId w:val="0"/>
        </w:numPr>
        <w:contextualSpacing/>
      </w:pPr>
      <w:r w:rsidRPr="000473A3">
        <w:t>ACCEPTED AND APPROVED FOR THE</w:t>
      </w:r>
      <w:r w:rsidRPr="000473A3">
        <w:tab/>
      </w:r>
      <w:r w:rsidRPr="000473A3">
        <w:tab/>
        <w:t xml:space="preserve">ACCEPTED AND APPROVED FOR </w:t>
      </w:r>
    </w:p>
    <w:p w:rsidR="000C5AF7" w:rsidRDefault="00DC74AF" w:rsidP="007E0FBC">
      <w:pPr>
        <w:numPr>
          <w:ilvl w:val="12"/>
          <w:numId w:val="0"/>
        </w:numPr>
        <w:contextualSpacing/>
      </w:pPr>
      <w:r w:rsidRPr="000473A3">
        <w:t>U.S. DEPARTMENT OF COMMERCE</w:t>
      </w:r>
      <w:r w:rsidRPr="000473A3">
        <w:tab/>
      </w:r>
      <w:r w:rsidRPr="000473A3">
        <w:tab/>
        <w:t xml:space="preserve">THE </w:t>
      </w:r>
      <w:r w:rsidR="000C5AF7">
        <w:t>_______________________________</w:t>
      </w:r>
    </w:p>
    <w:p w:rsidR="00DC74AF" w:rsidRPr="000473A3" w:rsidRDefault="000C5AF7" w:rsidP="007E0FBC">
      <w:pPr>
        <w:numPr>
          <w:ilvl w:val="12"/>
          <w:numId w:val="0"/>
        </w:numPr>
        <w:contextualSpacing/>
        <w:rPr>
          <w:bCs/>
          <w:i/>
          <w:iCs/>
        </w:rPr>
      </w:pPr>
      <w:r>
        <w:t xml:space="preserve">                                                                                     </w:t>
      </w:r>
      <w:r w:rsidR="00DC74AF" w:rsidRPr="000C5AF7">
        <w:rPr>
          <w:bCs/>
          <w:i/>
          <w:iCs/>
        </w:rPr>
        <w:t>[</w:t>
      </w:r>
      <w:r w:rsidR="00D70156" w:rsidRPr="000C5AF7">
        <w:rPr>
          <w:bCs/>
          <w:i/>
          <w:iCs/>
        </w:rPr>
        <w:t xml:space="preserve">Insert Name </w:t>
      </w:r>
      <w:r w:rsidR="00A20456">
        <w:rPr>
          <w:bCs/>
          <w:i/>
          <w:iCs/>
        </w:rPr>
        <w:t>o</w:t>
      </w:r>
      <w:r w:rsidR="00D70156" w:rsidRPr="000C5AF7">
        <w:rPr>
          <w:bCs/>
          <w:i/>
          <w:iCs/>
        </w:rPr>
        <w:t>f Party</w:t>
      </w:r>
      <w:r w:rsidR="0085524D" w:rsidRPr="000C5AF7">
        <w:rPr>
          <w:bCs/>
          <w:i/>
          <w:iCs/>
        </w:rPr>
        <w:t>]</w:t>
      </w:r>
    </w:p>
    <w:p w:rsidR="00DC74AF" w:rsidRPr="000473A3" w:rsidRDefault="00DC74AF" w:rsidP="000473A3">
      <w:pPr>
        <w:numPr>
          <w:ilvl w:val="12"/>
          <w:numId w:val="0"/>
        </w:numPr>
        <w:contextualSpacing/>
      </w:pPr>
      <w:r w:rsidRPr="000473A3">
        <w:t xml:space="preserve">NATIONAL OCEANIC AND </w:t>
      </w:r>
      <w:r w:rsidRPr="000473A3">
        <w:tab/>
      </w:r>
      <w:r w:rsidRPr="000473A3">
        <w:tab/>
      </w:r>
      <w:r w:rsidRPr="000473A3">
        <w:tab/>
      </w:r>
    </w:p>
    <w:p w:rsidR="00DC74AF" w:rsidRDefault="00DC74AF" w:rsidP="000473A3">
      <w:pPr>
        <w:numPr>
          <w:ilvl w:val="12"/>
          <w:numId w:val="0"/>
        </w:numPr>
        <w:contextualSpacing/>
      </w:pPr>
      <w:r w:rsidRPr="000473A3">
        <w:t xml:space="preserve">  ATMOSPHERIC ADMINISTRATION</w:t>
      </w:r>
    </w:p>
    <w:p w:rsidR="000C5AF7" w:rsidRPr="000473A3" w:rsidRDefault="000C5AF7" w:rsidP="000473A3">
      <w:pPr>
        <w:numPr>
          <w:ilvl w:val="12"/>
          <w:numId w:val="0"/>
        </w:numPr>
        <w:contextualSpacing/>
        <w:rPr>
          <w:bCs/>
          <w:i/>
          <w:iCs/>
        </w:rPr>
      </w:pPr>
      <w:r>
        <w:t>_____________________________________</w:t>
      </w:r>
    </w:p>
    <w:p w:rsidR="00DC74AF" w:rsidRPr="000C5AF7" w:rsidRDefault="00DC74AF" w:rsidP="007E0FBC">
      <w:pPr>
        <w:numPr>
          <w:ilvl w:val="12"/>
          <w:numId w:val="0"/>
        </w:numPr>
        <w:contextualSpacing/>
        <w:rPr>
          <w:i/>
        </w:rPr>
      </w:pPr>
      <w:r w:rsidRPr="000C5AF7">
        <w:rPr>
          <w:i/>
        </w:rPr>
        <w:t>[Name of NOAA Line Office]</w:t>
      </w:r>
      <w:r w:rsidRPr="000C5AF7">
        <w:rPr>
          <w:i/>
        </w:rPr>
        <w:tab/>
      </w:r>
      <w:r w:rsidRPr="000C5AF7">
        <w:rPr>
          <w:i/>
        </w:rPr>
        <w:tab/>
      </w:r>
    </w:p>
    <w:p w:rsidR="000C5AF7" w:rsidRDefault="000C5AF7" w:rsidP="000473A3">
      <w:pPr>
        <w:numPr>
          <w:ilvl w:val="12"/>
          <w:numId w:val="0"/>
        </w:numPr>
        <w:contextualSpacing/>
        <w:rPr>
          <w:bCs/>
          <w:i/>
          <w:iCs/>
        </w:rPr>
      </w:pPr>
      <w:r>
        <w:rPr>
          <w:bCs/>
          <w:i/>
          <w:iCs/>
        </w:rPr>
        <w:t>_____________________________________</w:t>
      </w:r>
    </w:p>
    <w:p w:rsidR="00DC74AF" w:rsidRPr="000C5AF7" w:rsidRDefault="00DC74AF" w:rsidP="000473A3">
      <w:pPr>
        <w:numPr>
          <w:ilvl w:val="12"/>
          <w:numId w:val="0"/>
        </w:numPr>
        <w:contextualSpacing/>
        <w:rPr>
          <w:bCs/>
          <w:i/>
          <w:iCs/>
        </w:rPr>
      </w:pPr>
      <w:r w:rsidRPr="000C5AF7">
        <w:rPr>
          <w:bCs/>
          <w:i/>
          <w:iCs/>
        </w:rPr>
        <w:t>[Name of NOAA Line Office Program/Staff</w:t>
      </w:r>
    </w:p>
    <w:p w:rsidR="00DC74AF" w:rsidRPr="000C5AF7" w:rsidRDefault="00DC74AF" w:rsidP="000473A3">
      <w:pPr>
        <w:numPr>
          <w:ilvl w:val="12"/>
          <w:numId w:val="0"/>
        </w:numPr>
        <w:contextualSpacing/>
      </w:pPr>
      <w:r w:rsidRPr="000C5AF7">
        <w:rPr>
          <w:bCs/>
          <w:i/>
          <w:iCs/>
        </w:rPr>
        <w:t xml:space="preserve">  Office – one level down in organization]</w:t>
      </w:r>
    </w:p>
    <w:p w:rsidR="00DC74AF" w:rsidRPr="000473A3" w:rsidRDefault="00DC74AF" w:rsidP="000473A3">
      <w:pPr>
        <w:numPr>
          <w:ilvl w:val="12"/>
          <w:numId w:val="0"/>
        </w:numPr>
        <w:contextualSpacing/>
      </w:pPr>
    </w:p>
    <w:p w:rsidR="00DC74AF" w:rsidRPr="002D1C73" w:rsidRDefault="00DC74AF" w:rsidP="002D1C73">
      <w:pPr>
        <w:numPr>
          <w:ilvl w:val="12"/>
          <w:numId w:val="0"/>
        </w:numPr>
        <w:ind w:right="-170"/>
        <w:contextualSpacing/>
      </w:pPr>
      <w:r w:rsidRPr="000473A3">
        <w:t>BY: _______________________________</w:t>
      </w:r>
      <w:r w:rsidRPr="000473A3">
        <w:tab/>
      </w:r>
      <w:r w:rsidRPr="000473A3">
        <w:tab/>
        <w:t>BY: _______________________________</w:t>
      </w:r>
      <w:r w:rsidR="002D1C73" w:rsidRPr="00803F97">
        <w:rPr>
          <w:i/>
          <w:u w:val="single"/>
        </w:rPr>
        <w:t xml:space="preserve"> </w:t>
      </w:r>
      <w:r w:rsidRPr="002D1C73">
        <w:rPr>
          <w:i/>
        </w:rPr>
        <w:t>[Name of Assistant Administrator]</w:t>
      </w:r>
      <w:r w:rsidRPr="002D1C73">
        <w:rPr>
          <w:i/>
        </w:rPr>
        <w:tab/>
      </w:r>
      <w:r w:rsidRPr="000473A3">
        <w:rPr>
          <w:i/>
        </w:rPr>
        <w:tab/>
      </w:r>
      <w:r w:rsidRPr="000473A3">
        <w:rPr>
          <w:i/>
        </w:rPr>
        <w:tab/>
      </w:r>
      <w:r w:rsidRPr="002D1C73">
        <w:rPr>
          <w:i/>
        </w:rPr>
        <w:t>[Name of person authorized to sign]</w:t>
      </w:r>
    </w:p>
    <w:p w:rsidR="00DC74AF" w:rsidRPr="002D1C73" w:rsidRDefault="00DC74AF" w:rsidP="00D81CD5">
      <w:pPr>
        <w:numPr>
          <w:ilvl w:val="12"/>
          <w:numId w:val="0"/>
        </w:numPr>
        <w:contextualSpacing/>
      </w:pPr>
      <w:r w:rsidRPr="000473A3">
        <w:t>Assistant Administrator</w:t>
      </w:r>
      <w:r w:rsidRPr="000473A3">
        <w:tab/>
      </w:r>
      <w:r w:rsidRPr="000473A3">
        <w:tab/>
      </w:r>
      <w:r w:rsidRPr="000473A3">
        <w:tab/>
      </w:r>
      <w:r w:rsidRPr="000473A3">
        <w:tab/>
      </w:r>
      <w:r w:rsidR="002D1C73">
        <w:t>___________________________________</w:t>
      </w:r>
      <w:r w:rsidR="002D1C73" w:rsidRPr="002D1C73">
        <w:t xml:space="preserve"> </w:t>
      </w:r>
      <w:r w:rsidR="002D1C73" w:rsidRPr="002D1C73">
        <w:rPr>
          <w:i/>
        </w:rPr>
        <w:t xml:space="preserve">[or one level down in organization]                          </w:t>
      </w:r>
      <w:r w:rsidRPr="002D1C73">
        <w:rPr>
          <w:i/>
        </w:rPr>
        <w:t>[Title</w:t>
      </w:r>
      <w:r w:rsidR="0085524D" w:rsidRPr="002D1C73">
        <w:rPr>
          <w:i/>
        </w:rPr>
        <w:t xml:space="preserve">] </w:t>
      </w:r>
    </w:p>
    <w:p w:rsidR="00DC74AF" w:rsidRPr="000473A3" w:rsidRDefault="00DC74AF" w:rsidP="000473A3">
      <w:pPr>
        <w:numPr>
          <w:ilvl w:val="12"/>
          <w:numId w:val="0"/>
        </w:numPr>
        <w:contextualSpacing/>
      </w:pPr>
    </w:p>
    <w:p w:rsidR="00DC74AF" w:rsidRPr="000473A3" w:rsidRDefault="00DC74AF" w:rsidP="000473A3">
      <w:pPr>
        <w:numPr>
          <w:ilvl w:val="12"/>
          <w:numId w:val="0"/>
        </w:numPr>
        <w:contextualSpacing/>
      </w:pPr>
    </w:p>
    <w:p w:rsidR="00DC74AF" w:rsidRPr="000473A3" w:rsidRDefault="00DC74AF" w:rsidP="0080544D">
      <w:pPr>
        <w:numPr>
          <w:ilvl w:val="12"/>
          <w:numId w:val="0"/>
        </w:numPr>
        <w:contextualSpacing/>
      </w:pPr>
      <w:r w:rsidRPr="000473A3">
        <w:t>DATE: _____________________________</w:t>
      </w:r>
      <w:r w:rsidRPr="000473A3">
        <w:tab/>
      </w:r>
      <w:r w:rsidRPr="000473A3">
        <w:tab/>
        <w:t>DATE: _____________________________</w:t>
      </w:r>
    </w:p>
    <w:sectPr w:rsidR="00DC74AF" w:rsidRPr="000473A3" w:rsidSect="00227A0E">
      <w:footerReference w:type="default" r:id="rId11"/>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3D" w:rsidRDefault="00C40B3D" w:rsidP="00C32688">
      <w:r>
        <w:separator/>
      </w:r>
    </w:p>
  </w:endnote>
  <w:endnote w:type="continuationSeparator" w:id="0">
    <w:p w:rsidR="00C40B3D" w:rsidRDefault="00C40B3D" w:rsidP="00C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43" w:rsidRPr="00E467AA" w:rsidRDefault="00266B43" w:rsidP="00E467AA">
    <w:pPr>
      <w:pStyle w:val="Footer"/>
      <w:jc w:val="right"/>
      <w:rPr>
        <w:rFonts w:ascii="Times New Roman" w:hAnsi="Times New Roman" w:cs="Times New Roman"/>
        <w:sz w:val="20"/>
        <w:szCs w:val="20"/>
      </w:rPr>
    </w:pPr>
    <w:r w:rsidRPr="00E467AA">
      <w:rPr>
        <w:rFonts w:ascii="Times New Roman" w:hAnsi="Times New Roman" w:cs="Times New Roman"/>
        <w:sz w:val="20"/>
        <w:szCs w:val="20"/>
      </w:rPr>
      <w:t>La</w:t>
    </w:r>
    <w:r w:rsidR="00276FE0">
      <w:rPr>
        <w:rFonts w:ascii="Times New Roman" w:hAnsi="Times New Roman" w:cs="Times New Roman"/>
        <w:sz w:val="20"/>
        <w:szCs w:val="20"/>
      </w:rPr>
      <w:t>st</w:t>
    </w:r>
    <w:r w:rsidRPr="00E467AA">
      <w:rPr>
        <w:rFonts w:ascii="Times New Roman" w:hAnsi="Times New Roman" w:cs="Times New Roman"/>
        <w:sz w:val="20"/>
        <w:szCs w:val="20"/>
      </w:rPr>
      <w:t xml:space="preserve"> Updated 2/27/2015</w:t>
    </w:r>
  </w:p>
  <w:p w:rsidR="00266B43" w:rsidRDefault="0026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3D" w:rsidRDefault="00C40B3D" w:rsidP="00C32688">
      <w:r>
        <w:separator/>
      </w:r>
    </w:p>
  </w:footnote>
  <w:footnote w:type="continuationSeparator" w:id="0">
    <w:p w:rsidR="00C40B3D" w:rsidRDefault="00C40B3D" w:rsidP="00C32688">
      <w:r>
        <w:continuationSeparator/>
      </w:r>
    </w:p>
  </w:footnote>
  <w:footnote w:id="1">
    <w:p w:rsidR="00C40B3D" w:rsidRDefault="00C40B3D">
      <w:pPr>
        <w:pStyle w:val="FootnoteText"/>
      </w:pPr>
      <w:r>
        <w:rPr>
          <w:rStyle w:val="FootnoteReference"/>
        </w:rPr>
        <w:footnoteRef/>
      </w:r>
      <w:r>
        <w:t xml:space="preserve"> Business Partner Network (BPN)/Dun &amp; Bradstreet,  Data Universal Numbering System (DUNS)</w:t>
      </w:r>
    </w:p>
  </w:footnote>
  <w:footnote w:id="2">
    <w:p w:rsidR="00C40B3D" w:rsidRDefault="00C40B3D">
      <w:pPr>
        <w:pStyle w:val="FootnoteText"/>
      </w:pPr>
      <w:r>
        <w:rPr>
          <w:rStyle w:val="FootnoteReference"/>
        </w:rPr>
        <w:footnoteRef/>
      </w:r>
      <w:r>
        <w:t xml:space="preserve">  Business Event Type Code (BETC)</w:t>
      </w:r>
    </w:p>
  </w:footnote>
  <w:footnote w:id="3">
    <w:p w:rsidR="00C40B3D" w:rsidRDefault="00C40B3D">
      <w:pPr>
        <w:pStyle w:val="FootnoteText"/>
      </w:pPr>
      <w:r>
        <w:rPr>
          <w:rStyle w:val="FootnoteReference"/>
        </w:rPr>
        <w:footnoteRef/>
      </w:r>
      <w:r>
        <w:t xml:space="preserve">  Commerce Business System (CBS) Accounting Classification Code Structure (ACCS)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2EE"/>
    <w:multiLevelType w:val="hybridMultilevel"/>
    <w:tmpl w:val="B8AC4A7A"/>
    <w:lvl w:ilvl="0" w:tplc="04090013">
      <w:start w:val="1"/>
      <w:numFmt w:val="upperRoman"/>
      <w:lvlText w:val="%1."/>
      <w:lvlJc w:val="right"/>
      <w:pPr>
        <w:ind w:left="720" w:hanging="360"/>
      </w:pPr>
    </w:lvl>
    <w:lvl w:ilvl="1" w:tplc="2778A4E6">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57901"/>
    <w:multiLevelType w:val="hybridMultilevel"/>
    <w:tmpl w:val="0E567C88"/>
    <w:lvl w:ilvl="0" w:tplc="4B94F15E">
      <w:start w:val="7"/>
      <w:numFmt w:val="upperRoman"/>
      <w:lvlText w:val="%1."/>
      <w:lvlJc w:val="right"/>
      <w:pPr>
        <w:ind w:left="1080" w:hanging="360"/>
      </w:pPr>
      <w:rPr>
        <w:rFonts w:hint="default"/>
      </w:rPr>
    </w:lvl>
    <w:lvl w:ilvl="1" w:tplc="4336CF2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B966B5"/>
    <w:multiLevelType w:val="singleLevel"/>
    <w:tmpl w:val="DAFA65B2"/>
    <w:lvl w:ilvl="0">
      <w:start w:val="8"/>
      <w:numFmt w:val="upperRoman"/>
      <w:lvlText w:val="%1."/>
      <w:legacy w:legacy="1" w:legacySpace="0" w:legacyIndent="1"/>
      <w:lvlJc w:val="left"/>
      <w:pPr>
        <w:ind w:left="1" w:hanging="1"/>
      </w:pPr>
      <w:rPr>
        <w:rFonts w:ascii="Times New Roman" w:hAnsi="Times New Roman" w:cs="Times New Roman" w:hint="default"/>
      </w:rPr>
    </w:lvl>
  </w:abstractNum>
  <w:abstractNum w:abstractNumId="3">
    <w:nsid w:val="2B1F1217"/>
    <w:multiLevelType w:val="hybridMultilevel"/>
    <w:tmpl w:val="33C810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20113D6"/>
    <w:multiLevelType w:val="hybridMultilevel"/>
    <w:tmpl w:val="4D8A0FD4"/>
    <w:lvl w:ilvl="0" w:tplc="C9C422B2">
      <w:start w:val="9"/>
      <w:numFmt w:val="upp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73969"/>
    <w:multiLevelType w:val="hybridMultilevel"/>
    <w:tmpl w:val="475299E8"/>
    <w:lvl w:ilvl="0" w:tplc="D7648FE0">
      <w:start w:val="1"/>
      <w:numFmt w:val="lowerLetter"/>
      <w:lvlText w:val="%1."/>
      <w:lvlJc w:val="left"/>
      <w:pPr>
        <w:ind w:left="2074" w:hanging="360"/>
      </w:pPr>
      <w:rPr>
        <w:i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6">
    <w:nsid w:val="409D17D3"/>
    <w:multiLevelType w:val="hybridMultilevel"/>
    <w:tmpl w:val="DF74F524"/>
    <w:lvl w:ilvl="0" w:tplc="2BA81BF8">
      <w:start w:val="8"/>
      <w:numFmt w:val="upperRoman"/>
      <w:lvlText w:val="%1."/>
      <w:lvlJc w:val="right"/>
      <w:pPr>
        <w:ind w:left="720" w:hanging="360"/>
      </w:pPr>
      <w:rPr>
        <w:rFonts w:hint="default"/>
      </w:rPr>
    </w:lvl>
    <w:lvl w:ilvl="1" w:tplc="D9E0F450">
      <w:start w:val="1"/>
      <w:numFmt w:val="upp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24F2C"/>
    <w:multiLevelType w:val="hybridMultilevel"/>
    <w:tmpl w:val="3BC20B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3E6DEC"/>
    <w:multiLevelType w:val="hybridMultilevel"/>
    <w:tmpl w:val="033C4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DE0E32"/>
    <w:multiLevelType w:val="hybridMultilevel"/>
    <w:tmpl w:val="2B2A50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9D2DBF"/>
    <w:multiLevelType w:val="hybridMultilevel"/>
    <w:tmpl w:val="95566ACE"/>
    <w:lvl w:ilvl="0" w:tplc="CD8AA316">
      <w:start w:val="1"/>
      <w:numFmt w:val="decimal"/>
      <w:lvlText w:val="%1."/>
      <w:lvlJc w:val="left"/>
      <w:pPr>
        <w:ind w:left="1800" w:hanging="360"/>
      </w:pPr>
      <w:rPr>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687BBD"/>
    <w:multiLevelType w:val="hybridMultilevel"/>
    <w:tmpl w:val="CD18BD42"/>
    <w:lvl w:ilvl="0" w:tplc="D9E0F45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F8526D"/>
    <w:multiLevelType w:val="hybridMultilevel"/>
    <w:tmpl w:val="289EAA5E"/>
    <w:lvl w:ilvl="0" w:tplc="A04AE420">
      <w:start w:val="4"/>
      <w:numFmt w:val="upperLetter"/>
      <w:lvlText w:val="%1."/>
      <w:lvlJc w:val="left"/>
      <w:pPr>
        <w:ind w:left="3958" w:hanging="360"/>
      </w:pPr>
      <w:rPr>
        <w:rFonts w:hint="default"/>
      </w:rPr>
    </w:lvl>
    <w:lvl w:ilvl="1" w:tplc="04090019">
      <w:start w:val="1"/>
      <w:numFmt w:val="lowerLetter"/>
      <w:lvlText w:val="%2."/>
      <w:lvlJc w:val="left"/>
      <w:pPr>
        <w:ind w:left="4678" w:hanging="360"/>
      </w:pPr>
    </w:lvl>
    <w:lvl w:ilvl="2" w:tplc="0409001B" w:tentative="1">
      <w:start w:val="1"/>
      <w:numFmt w:val="lowerRoman"/>
      <w:lvlText w:val="%3."/>
      <w:lvlJc w:val="right"/>
      <w:pPr>
        <w:ind w:left="5398" w:hanging="180"/>
      </w:pPr>
    </w:lvl>
    <w:lvl w:ilvl="3" w:tplc="0409000F" w:tentative="1">
      <w:start w:val="1"/>
      <w:numFmt w:val="decimal"/>
      <w:lvlText w:val="%4."/>
      <w:lvlJc w:val="left"/>
      <w:pPr>
        <w:ind w:left="6118" w:hanging="360"/>
      </w:pPr>
    </w:lvl>
    <w:lvl w:ilvl="4" w:tplc="04090019" w:tentative="1">
      <w:start w:val="1"/>
      <w:numFmt w:val="lowerLetter"/>
      <w:lvlText w:val="%5."/>
      <w:lvlJc w:val="left"/>
      <w:pPr>
        <w:ind w:left="6838" w:hanging="360"/>
      </w:pPr>
    </w:lvl>
    <w:lvl w:ilvl="5" w:tplc="0409001B" w:tentative="1">
      <w:start w:val="1"/>
      <w:numFmt w:val="lowerRoman"/>
      <w:lvlText w:val="%6."/>
      <w:lvlJc w:val="right"/>
      <w:pPr>
        <w:ind w:left="7558" w:hanging="180"/>
      </w:pPr>
    </w:lvl>
    <w:lvl w:ilvl="6" w:tplc="0409000F" w:tentative="1">
      <w:start w:val="1"/>
      <w:numFmt w:val="decimal"/>
      <w:lvlText w:val="%7."/>
      <w:lvlJc w:val="left"/>
      <w:pPr>
        <w:ind w:left="8278" w:hanging="360"/>
      </w:pPr>
    </w:lvl>
    <w:lvl w:ilvl="7" w:tplc="04090019" w:tentative="1">
      <w:start w:val="1"/>
      <w:numFmt w:val="lowerLetter"/>
      <w:lvlText w:val="%8."/>
      <w:lvlJc w:val="left"/>
      <w:pPr>
        <w:ind w:left="8998" w:hanging="360"/>
      </w:pPr>
    </w:lvl>
    <w:lvl w:ilvl="8" w:tplc="0409001B" w:tentative="1">
      <w:start w:val="1"/>
      <w:numFmt w:val="lowerRoman"/>
      <w:lvlText w:val="%9."/>
      <w:lvlJc w:val="right"/>
      <w:pPr>
        <w:ind w:left="9718" w:hanging="180"/>
      </w:pPr>
    </w:lvl>
  </w:abstractNum>
  <w:abstractNum w:abstractNumId="13">
    <w:nsid w:val="735A1F52"/>
    <w:multiLevelType w:val="hybridMultilevel"/>
    <w:tmpl w:val="294EF384"/>
    <w:lvl w:ilvl="0" w:tplc="AD8EB3E0">
      <w:start w:val="1"/>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num w:numId="1">
    <w:abstractNumId w:val="13"/>
  </w:num>
  <w:num w:numId="2">
    <w:abstractNumId w:val="2"/>
  </w:num>
  <w:num w:numId="3">
    <w:abstractNumId w:val="0"/>
  </w:num>
  <w:num w:numId="4">
    <w:abstractNumId w:val="9"/>
  </w:num>
  <w:num w:numId="5">
    <w:abstractNumId w:val="7"/>
  </w:num>
  <w:num w:numId="6">
    <w:abstractNumId w:val="1"/>
  </w:num>
  <w:num w:numId="7">
    <w:abstractNumId w:val="8"/>
  </w:num>
  <w:num w:numId="8">
    <w:abstractNumId w:val="12"/>
  </w:num>
  <w:num w:numId="9">
    <w:abstractNumId w:val="6"/>
  </w:num>
  <w:num w:numId="10">
    <w:abstractNumId w:val="3"/>
  </w:num>
  <w:num w:numId="11">
    <w:abstractNumId w:val="5"/>
  </w:num>
  <w:num w:numId="12">
    <w:abstractNumId w:val="11"/>
  </w:num>
  <w:num w:numId="13">
    <w:abstractNumId w:val="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80"/>
    <w:rsid w:val="00000263"/>
    <w:rsid w:val="000072B2"/>
    <w:rsid w:val="000073B0"/>
    <w:rsid w:val="000121E4"/>
    <w:rsid w:val="000138D1"/>
    <w:rsid w:val="00016C87"/>
    <w:rsid w:val="00021003"/>
    <w:rsid w:val="00021E4C"/>
    <w:rsid w:val="00024ED1"/>
    <w:rsid w:val="00026C5B"/>
    <w:rsid w:val="00036280"/>
    <w:rsid w:val="000424A6"/>
    <w:rsid w:val="00043BB9"/>
    <w:rsid w:val="000473A3"/>
    <w:rsid w:val="0005050E"/>
    <w:rsid w:val="00050BE5"/>
    <w:rsid w:val="000832B4"/>
    <w:rsid w:val="0009064F"/>
    <w:rsid w:val="00090F7F"/>
    <w:rsid w:val="00096CF1"/>
    <w:rsid w:val="000A239D"/>
    <w:rsid w:val="000A3F97"/>
    <w:rsid w:val="000A7945"/>
    <w:rsid w:val="000B5E19"/>
    <w:rsid w:val="000B6006"/>
    <w:rsid w:val="000B6B06"/>
    <w:rsid w:val="000B7985"/>
    <w:rsid w:val="000C5AF7"/>
    <w:rsid w:val="000C6CB7"/>
    <w:rsid w:val="000D0CBF"/>
    <w:rsid w:val="000F23CE"/>
    <w:rsid w:val="000F4D81"/>
    <w:rsid w:val="00100C9F"/>
    <w:rsid w:val="00101043"/>
    <w:rsid w:val="00107625"/>
    <w:rsid w:val="001118E3"/>
    <w:rsid w:val="00115762"/>
    <w:rsid w:val="00116C94"/>
    <w:rsid w:val="0012367C"/>
    <w:rsid w:val="00130D95"/>
    <w:rsid w:val="001327DB"/>
    <w:rsid w:val="00132B13"/>
    <w:rsid w:val="00133147"/>
    <w:rsid w:val="001414DA"/>
    <w:rsid w:val="001417AD"/>
    <w:rsid w:val="0016516F"/>
    <w:rsid w:val="00172D5F"/>
    <w:rsid w:val="001805B0"/>
    <w:rsid w:val="001B6AD4"/>
    <w:rsid w:val="001C319C"/>
    <w:rsid w:val="001D0F56"/>
    <w:rsid w:val="001D7CDD"/>
    <w:rsid w:val="001E3F7A"/>
    <w:rsid w:val="001E53D8"/>
    <w:rsid w:val="001E65BA"/>
    <w:rsid w:val="001E781B"/>
    <w:rsid w:val="001F1837"/>
    <w:rsid w:val="001F2F95"/>
    <w:rsid w:val="001F43F0"/>
    <w:rsid w:val="001F5F64"/>
    <w:rsid w:val="00200A91"/>
    <w:rsid w:val="002042A1"/>
    <w:rsid w:val="0021167F"/>
    <w:rsid w:val="002205BA"/>
    <w:rsid w:val="00226ED2"/>
    <w:rsid w:val="002278D6"/>
    <w:rsid w:val="00227A0E"/>
    <w:rsid w:val="00241882"/>
    <w:rsid w:val="00241D52"/>
    <w:rsid w:val="00242DC1"/>
    <w:rsid w:val="00244417"/>
    <w:rsid w:val="00251830"/>
    <w:rsid w:val="0026117B"/>
    <w:rsid w:val="00264F5A"/>
    <w:rsid w:val="00266898"/>
    <w:rsid w:val="00266B43"/>
    <w:rsid w:val="00276FE0"/>
    <w:rsid w:val="002809B8"/>
    <w:rsid w:val="00281639"/>
    <w:rsid w:val="002849E6"/>
    <w:rsid w:val="00285F4F"/>
    <w:rsid w:val="0028736F"/>
    <w:rsid w:val="00291113"/>
    <w:rsid w:val="00291F3D"/>
    <w:rsid w:val="002A3333"/>
    <w:rsid w:val="002B006B"/>
    <w:rsid w:val="002B5B0F"/>
    <w:rsid w:val="002C2932"/>
    <w:rsid w:val="002C5EA4"/>
    <w:rsid w:val="002C7BAE"/>
    <w:rsid w:val="002D1A3A"/>
    <w:rsid w:val="002D1C73"/>
    <w:rsid w:val="002D6DC2"/>
    <w:rsid w:val="002F0104"/>
    <w:rsid w:val="00302CAB"/>
    <w:rsid w:val="00312FF3"/>
    <w:rsid w:val="00314583"/>
    <w:rsid w:val="00322C97"/>
    <w:rsid w:val="0032512B"/>
    <w:rsid w:val="00325167"/>
    <w:rsid w:val="00334750"/>
    <w:rsid w:val="003358C5"/>
    <w:rsid w:val="003364D0"/>
    <w:rsid w:val="003439B6"/>
    <w:rsid w:val="00354947"/>
    <w:rsid w:val="00355B02"/>
    <w:rsid w:val="00355CD5"/>
    <w:rsid w:val="00356533"/>
    <w:rsid w:val="00377D5F"/>
    <w:rsid w:val="0038506D"/>
    <w:rsid w:val="003900D5"/>
    <w:rsid w:val="0039095C"/>
    <w:rsid w:val="0039559F"/>
    <w:rsid w:val="003A0CDB"/>
    <w:rsid w:val="003A2BF9"/>
    <w:rsid w:val="003A2E90"/>
    <w:rsid w:val="003A780C"/>
    <w:rsid w:val="003B10D3"/>
    <w:rsid w:val="003B3A73"/>
    <w:rsid w:val="003C0142"/>
    <w:rsid w:val="003D1D6F"/>
    <w:rsid w:val="003D1FD7"/>
    <w:rsid w:val="003E68F0"/>
    <w:rsid w:val="003F259B"/>
    <w:rsid w:val="003F46A5"/>
    <w:rsid w:val="00424EEE"/>
    <w:rsid w:val="0042599C"/>
    <w:rsid w:val="0043289D"/>
    <w:rsid w:val="00436A9C"/>
    <w:rsid w:val="00437225"/>
    <w:rsid w:val="00447981"/>
    <w:rsid w:val="00452C2A"/>
    <w:rsid w:val="00453268"/>
    <w:rsid w:val="00460467"/>
    <w:rsid w:val="0047466D"/>
    <w:rsid w:val="00485A1B"/>
    <w:rsid w:val="00494A39"/>
    <w:rsid w:val="004A089E"/>
    <w:rsid w:val="004A48BD"/>
    <w:rsid w:val="004A7752"/>
    <w:rsid w:val="004C061A"/>
    <w:rsid w:val="004C5861"/>
    <w:rsid w:val="004C6849"/>
    <w:rsid w:val="004D582D"/>
    <w:rsid w:val="004D648E"/>
    <w:rsid w:val="004E1D6C"/>
    <w:rsid w:val="004F5686"/>
    <w:rsid w:val="004F5703"/>
    <w:rsid w:val="00503D7E"/>
    <w:rsid w:val="00515B9F"/>
    <w:rsid w:val="005235DB"/>
    <w:rsid w:val="0052379F"/>
    <w:rsid w:val="00524913"/>
    <w:rsid w:val="005337B9"/>
    <w:rsid w:val="005350C8"/>
    <w:rsid w:val="0054312E"/>
    <w:rsid w:val="00543531"/>
    <w:rsid w:val="00546479"/>
    <w:rsid w:val="00555FDE"/>
    <w:rsid w:val="00557C29"/>
    <w:rsid w:val="00560511"/>
    <w:rsid w:val="00567360"/>
    <w:rsid w:val="005712C8"/>
    <w:rsid w:val="005722A4"/>
    <w:rsid w:val="0057252D"/>
    <w:rsid w:val="00576D18"/>
    <w:rsid w:val="00586407"/>
    <w:rsid w:val="00586ABD"/>
    <w:rsid w:val="0059410C"/>
    <w:rsid w:val="00596B8E"/>
    <w:rsid w:val="005A20C9"/>
    <w:rsid w:val="005A641A"/>
    <w:rsid w:val="005B7D89"/>
    <w:rsid w:val="005C3D39"/>
    <w:rsid w:val="005C7866"/>
    <w:rsid w:val="005E55DC"/>
    <w:rsid w:val="005F2D7A"/>
    <w:rsid w:val="005F3C10"/>
    <w:rsid w:val="005F4406"/>
    <w:rsid w:val="00603325"/>
    <w:rsid w:val="0060795A"/>
    <w:rsid w:val="00611F9C"/>
    <w:rsid w:val="00615780"/>
    <w:rsid w:val="00620685"/>
    <w:rsid w:val="006217B1"/>
    <w:rsid w:val="00622A92"/>
    <w:rsid w:val="00624C87"/>
    <w:rsid w:val="006309DF"/>
    <w:rsid w:val="00631B00"/>
    <w:rsid w:val="00631C0A"/>
    <w:rsid w:val="00635EA8"/>
    <w:rsid w:val="006533D3"/>
    <w:rsid w:val="006609B2"/>
    <w:rsid w:val="0066172D"/>
    <w:rsid w:val="006650E1"/>
    <w:rsid w:val="00667976"/>
    <w:rsid w:val="00670A43"/>
    <w:rsid w:val="006742F5"/>
    <w:rsid w:val="00681A07"/>
    <w:rsid w:val="006832D9"/>
    <w:rsid w:val="00683C2B"/>
    <w:rsid w:val="00685A90"/>
    <w:rsid w:val="00687715"/>
    <w:rsid w:val="006902CE"/>
    <w:rsid w:val="00692B05"/>
    <w:rsid w:val="00696C35"/>
    <w:rsid w:val="006A2CD6"/>
    <w:rsid w:val="006A3CC3"/>
    <w:rsid w:val="006B4B5F"/>
    <w:rsid w:val="006B4CBA"/>
    <w:rsid w:val="006C4975"/>
    <w:rsid w:val="006C6AC2"/>
    <w:rsid w:val="006C7054"/>
    <w:rsid w:val="006C79F6"/>
    <w:rsid w:val="006D1CEE"/>
    <w:rsid w:val="006D29C7"/>
    <w:rsid w:val="006D5BE2"/>
    <w:rsid w:val="006E33C0"/>
    <w:rsid w:val="006F25C7"/>
    <w:rsid w:val="006F5655"/>
    <w:rsid w:val="00701AA2"/>
    <w:rsid w:val="00703173"/>
    <w:rsid w:val="00706CD5"/>
    <w:rsid w:val="0071577E"/>
    <w:rsid w:val="00717EC0"/>
    <w:rsid w:val="00731EBC"/>
    <w:rsid w:val="00732DAE"/>
    <w:rsid w:val="0073491A"/>
    <w:rsid w:val="00734A3C"/>
    <w:rsid w:val="00735CA9"/>
    <w:rsid w:val="007446D7"/>
    <w:rsid w:val="007522F0"/>
    <w:rsid w:val="00752778"/>
    <w:rsid w:val="00765679"/>
    <w:rsid w:val="00770575"/>
    <w:rsid w:val="0077315F"/>
    <w:rsid w:val="007735A1"/>
    <w:rsid w:val="00773EFF"/>
    <w:rsid w:val="00776F2F"/>
    <w:rsid w:val="00781155"/>
    <w:rsid w:val="00781EC9"/>
    <w:rsid w:val="007860F3"/>
    <w:rsid w:val="0079144D"/>
    <w:rsid w:val="00794070"/>
    <w:rsid w:val="007A0BFA"/>
    <w:rsid w:val="007A2F6B"/>
    <w:rsid w:val="007A6368"/>
    <w:rsid w:val="007C2108"/>
    <w:rsid w:val="007C287B"/>
    <w:rsid w:val="007C3AF7"/>
    <w:rsid w:val="007D6876"/>
    <w:rsid w:val="007E0FBC"/>
    <w:rsid w:val="007E21A8"/>
    <w:rsid w:val="007E5CFA"/>
    <w:rsid w:val="007F767C"/>
    <w:rsid w:val="008006C8"/>
    <w:rsid w:val="00801373"/>
    <w:rsid w:val="00803F97"/>
    <w:rsid w:val="0080544D"/>
    <w:rsid w:val="00806D8A"/>
    <w:rsid w:val="00812790"/>
    <w:rsid w:val="00815E95"/>
    <w:rsid w:val="00823C7A"/>
    <w:rsid w:val="008252CC"/>
    <w:rsid w:val="008326D5"/>
    <w:rsid w:val="008354E2"/>
    <w:rsid w:val="00845E22"/>
    <w:rsid w:val="00851317"/>
    <w:rsid w:val="0085414D"/>
    <w:rsid w:val="0085524D"/>
    <w:rsid w:val="00864E5F"/>
    <w:rsid w:val="00870209"/>
    <w:rsid w:val="0087067A"/>
    <w:rsid w:val="008732A9"/>
    <w:rsid w:val="0087338E"/>
    <w:rsid w:val="0087430C"/>
    <w:rsid w:val="00887EFC"/>
    <w:rsid w:val="00890A1F"/>
    <w:rsid w:val="00893DF8"/>
    <w:rsid w:val="008B3907"/>
    <w:rsid w:val="008B3B09"/>
    <w:rsid w:val="008C0EB3"/>
    <w:rsid w:val="008C2C5C"/>
    <w:rsid w:val="008C7622"/>
    <w:rsid w:val="008C7C65"/>
    <w:rsid w:val="008D4F85"/>
    <w:rsid w:val="008E04D6"/>
    <w:rsid w:val="008E1A75"/>
    <w:rsid w:val="008E32DC"/>
    <w:rsid w:val="008E6FD5"/>
    <w:rsid w:val="008F32A0"/>
    <w:rsid w:val="008F72B7"/>
    <w:rsid w:val="009006D6"/>
    <w:rsid w:val="00901F77"/>
    <w:rsid w:val="00902712"/>
    <w:rsid w:val="00912733"/>
    <w:rsid w:val="009143FE"/>
    <w:rsid w:val="009144B1"/>
    <w:rsid w:val="009462E4"/>
    <w:rsid w:val="00952430"/>
    <w:rsid w:val="00952C2D"/>
    <w:rsid w:val="00953D3E"/>
    <w:rsid w:val="0096140E"/>
    <w:rsid w:val="009630DE"/>
    <w:rsid w:val="00971FBA"/>
    <w:rsid w:val="00973913"/>
    <w:rsid w:val="00977AF8"/>
    <w:rsid w:val="009836BB"/>
    <w:rsid w:val="00986820"/>
    <w:rsid w:val="00990933"/>
    <w:rsid w:val="009B49C0"/>
    <w:rsid w:val="009C6403"/>
    <w:rsid w:val="009D035D"/>
    <w:rsid w:val="009D4BA6"/>
    <w:rsid w:val="009D6097"/>
    <w:rsid w:val="009E0FDB"/>
    <w:rsid w:val="009F0D69"/>
    <w:rsid w:val="009F3B7E"/>
    <w:rsid w:val="00A017A0"/>
    <w:rsid w:val="00A0276F"/>
    <w:rsid w:val="00A04CE4"/>
    <w:rsid w:val="00A059B3"/>
    <w:rsid w:val="00A07534"/>
    <w:rsid w:val="00A11098"/>
    <w:rsid w:val="00A133EE"/>
    <w:rsid w:val="00A17EDA"/>
    <w:rsid w:val="00A20456"/>
    <w:rsid w:val="00A20687"/>
    <w:rsid w:val="00A2461D"/>
    <w:rsid w:val="00A36519"/>
    <w:rsid w:val="00A43E66"/>
    <w:rsid w:val="00A50AFF"/>
    <w:rsid w:val="00A51E6B"/>
    <w:rsid w:val="00A70C60"/>
    <w:rsid w:val="00A7178D"/>
    <w:rsid w:val="00A8520C"/>
    <w:rsid w:val="00A85DDE"/>
    <w:rsid w:val="00A87C57"/>
    <w:rsid w:val="00A932EC"/>
    <w:rsid w:val="00A9525F"/>
    <w:rsid w:val="00A95D76"/>
    <w:rsid w:val="00A96034"/>
    <w:rsid w:val="00A97CC8"/>
    <w:rsid w:val="00AA5E80"/>
    <w:rsid w:val="00AB1672"/>
    <w:rsid w:val="00AB2886"/>
    <w:rsid w:val="00AB392C"/>
    <w:rsid w:val="00AC0219"/>
    <w:rsid w:val="00AC0AFD"/>
    <w:rsid w:val="00AC454C"/>
    <w:rsid w:val="00AC4BDB"/>
    <w:rsid w:val="00AC7C70"/>
    <w:rsid w:val="00AD0077"/>
    <w:rsid w:val="00AE1E1E"/>
    <w:rsid w:val="00AE4CAD"/>
    <w:rsid w:val="00AE6BF5"/>
    <w:rsid w:val="00AE74A3"/>
    <w:rsid w:val="00AF03EE"/>
    <w:rsid w:val="00B023B1"/>
    <w:rsid w:val="00B03D44"/>
    <w:rsid w:val="00B04548"/>
    <w:rsid w:val="00B06A7B"/>
    <w:rsid w:val="00B2413A"/>
    <w:rsid w:val="00B24D2C"/>
    <w:rsid w:val="00B26184"/>
    <w:rsid w:val="00B30482"/>
    <w:rsid w:val="00B30491"/>
    <w:rsid w:val="00B36811"/>
    <w:rsid w:val="00B63784"/>
    <w:rsid w:val="00B63990"/>
    <w:rsid w:val="00B64E0C"/>
    <w:rsid w:val="00B71FC9"/>
    <w:rsid w:val="00B756BB"/>
    <w:rsid w:val="00B761BF"/>
    <w:rsid w:val="00B91A68"/>
    <w:rsid w:val="00B96660"/>
    <w:rsid w:val="00BA1CFD"/>
    <w:rsid w:val="00BA5ACD"/>
    <w:rsid w:val="00BC422F"/>
    <w:rsid w:val="00BD0444"/>
    <w:rsid w:val="00BE02B7"/>
    <w:rsid w:val="00BE4884"/>
    <w:rsid w:val="00BE62EF"/>
    <w:rsid w:val="00BE63D1"/>
    <w:rsid w:val="00BE769B"/>
    <w:rsid w:val="00BF5C56"/>
    <w:rsid w:val="00BF730A"/>
    <w:rsid w:val="00C00EDA"/>
    <w:rsid w:val="00C04B6A"/>
    <w:rsid w:val="00C07FCC"/>
    <w:rsid w:val="00C143F3"/>
    <w:rsid w:val="00C231BB"/>
    <w:rsid w:val="00C23352"/>
    <w:rsid w:val="00C314E2"/>
    <w:rsid w:val="00C32688"/>
    <w:rsid w:val="00C40B3D"/>
    <w:rsid w:val="00C40FE0"/>
    <w:rsid w:val="00C51273"/>
    <w:rsid w:val="00C567D8"/>
    <w:rsid w:val="00C56FB3"/>
    <w:rsid w:val="00C71CB2"/>
    <w:rsid w:val="00C730EF"/>
    <w:rsid w:val="00C757B6"/>
    <w:rsid w:val="00C90FF7"/>
    <w:rsid w:val="00C9537E"/>
    <w:rsid w:val="00C95384"/>
    <w:rsid w:val="00CA5F65"/>
    <w:rsid w:val="00CB0FB8"/>
    <w:rsid w:val="00CB389C"/>
    <w:rsid w:val="00CB4073"/>
    <w:rsid w:val="00CC3D43"/>
    <w:rsid w:val="00CD2362"/>
    <w:rsid w:val="00CE12D5"/>
    <w:rsid w:val="00CE37CC"/>
    <w:rsid w:val="00CE53DB"/>
    <w:rsid w:val="00CF208A"/>
    <w:rsid w:val="00CF3BA3"/>
    <w:rsid w:val="00CF565E"/>
    <w:rsid w:val="00CF7C2E"/>
    <w:rsid w:val="00D0116B"/>
    <w:rsid w:val="00D02EF2"/>
    <w:rsid w:val="00D045E9"/>
    <w:rsid w:val="00D11564"/>
    <w:rsid w:val="00D13E89"/>
    <w:rsid w:val="00D20C28"/>
    <w:rsid w:val="00D20C52"/>
    <w:rsid w:val="00D21209"/>
    <w:rsid w:val="00D2161D"/>
    <w:rsid w:val="00D242C7"/>
    <w:rsid w:val="00D271BF"/>
    <w:rsid w:val="00D30B21"/>
    <w:rsid w:val="00D31851"/>
    <w:rsid w:val="00D3326A"/>
    <w:rsid w:val="00D33290"/>
    <w:rsid w:val="00D40847"/>
    <w:rsid w:val="00D43BDE"/>
    <w:rsid w:val="00D45F80"/>
    <w:rsid w:val="00D47547"/>
    <w:rsid w:val="00D50D06"/>
    <w:rsid w:val="00D542B5"/>
    <w:rsid w:val="00D5514F"/>
    <w:rsid w:val="00D57725"/>
    <w:rsid w:val="00D57B03"/>
    <w:rsid w:val="00D62873"/>
    <w:rsid w:val="00D628C4"/>
    <w:rsid w:val="00D65185"/>
    <w:rsid w:val="00D70156"/>
    <w:rsid w:val="00D81CD5"/>
    <w:rsid w:val="00D916B0"/>
    <w:rsid w:val="00D96495"/>
    <w:rsid w:val="00DA0AFB"/>
    <w:rsid w:val="00DA1EF3"/>
    <w:rsid w:val="00DA55D4"/>
    <w:rsid w:val="00DC1C73"/>
    <w:rsid w:val="00DC2559"/>
    <w:rsid w:val="00DC3BC5"/>
    <w:rsid w:val="00DC74AF"/>
    <w:rsid w:val="00DD06CB"/>
    <w:rsid w:val="00DD2F24"/>
    <w:rsid w:val="00DD4789"/>
    <w:rsid w:val="00DD54AF"/>
    <w:rsid w:val="00DE2D1C"/>
    <w:rsid w:val="00E03C54"/>
    <w:rsid w:val="00E03F7F"/>
    <w:rsid w:val="00E132BC"/>
    <w:rsid w:val="00E14CE4"/>
    <w:rsid w:val="00E16990"/>
    <w:rsid w:val="00E22481"/>
    <w:rsid w:val="00E3031A"/>
    <w:rsid w:val="00E33268"/>
    <w:rsid w:val="00E35AC4"/>
    <w:rsid w:val="00E40DFD"/>
    <w:rsid w:val="00E4185D"/>
    <w:rsid w:val="00E467AA"/>
    <w:rsid w:val="00E50F8F"/>
    <w:rsid w:val="00E5388B"/>
    <w:rsid w:val="00E61ACF"/>
    <w:rsid w:val="00E6214D"/>
    <w:rsid w:val="00E73F63"/>
    <w:rsid w:val="00E757BF"/>
    <w:rsid w:val="00E7736D"/>
    <w:rsid w:val="00E85D34"/>
    <w:rsid w:val="00E90727"/>
    <w:rsid w:val="00E92A18"/>
    <w:rsid w:val="00EA3353"/>
    <w:rsid w:val="00EA33A1"/>
    <w:rsid w:val="00EB40F4"/>
    <w:rsid w:val="00EB58B6"/>
    <w:rsid w:val="00EC120A"/>
    <w:rsid w:val="00EC5F65"/>
    <w:rsid w:val="00EC73B2"/>
    <w:rsid w:val="00ED3285"/>
    <w:rsid w:val="00ED6C63"/>
    <w:rsid w:val="00ED7C3F"/>
    <w:rsid w:val="00EE0FE6"/>
    <w:rsid w:val="00EE2C4F"/>
    <w:rsid w:val="00EE79F8"/>
    <w:rsid w:val="00EE7F66"/>
    <w:rsid w:val="00EF09A6"/>
    <w:rsid w:val="00EF1353"/>
    <w:rsid w:val="00EF2D70"/>
    <w:rsid w:val="00EF625D"/>
    <w:rsid w:val="00F0632A"/>
    <w:rsid w:val="00F10ACB"/>
    <w:rsid w:val="00F14920"/>
    <w:rsid w:val="00F205DF"/>
    <w:rsid w:val="00F24902"/>
    <w:rsid w:val="00F41356"/>
    <w:rsid w:val="00F54A0B"/>
    <w:rsid w:val="00F649C9"/>
    <w:rsid w:val="00F64C03"/>
    <w:rsid w:val="00F662A8"/>
    <w:rsid w:val="00F67CCB"/>
    <w:rsid w:val="00F709A0"/>
    <w:rsid w:val="00F72BF1"/>
    <w:rsid w:val="00F862C1"/>
    <w:rsid w:val="00FA1FE4"/>
    <w:rsid w:val="00FB4216"/>
    <w:rsid w:val="00FB5BE6"/>
    <w:rsid w:val="00FC2660"/>
    <w:rsid w:val="00FC3566"/>
    <w:rsid w:val="00FC6919"/>
    <w:rsid w:val="00FD0ADC"/>
    <w:rsid w:val="00FD0F21"/>
    <w:rsid w:val="00FD2B03"/>
    <w:rsid w:val="00FD53ED"/>
    <w:rsid w:val="00FE4CA6"/>
    <w:rsid w:val="00FE63D9"/>
    <w:rsid w:val="00FF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88"/>
    <w:pPr>
      <w:autoSpaceDE w:val="0"/>
      <w:autoSpaceDN w:val="0"/>
      <w:adjustRightInd w:val="0"/>
    </w:pPr>
    <w:rPr>
      <w:color w:val="000000"/>
    </w:rPr>
  </w:style>
  <w:style w:type="paragraph" w:styleId="BodyTextIndent">
    <w:name w:val="Body Text Indent"/>
    <w:basedOn w:val="Default"/>
    <w:next w:val="Default"/>
    <w:link w:val="BodyTextIndentChar"/>
    <w:uiPriority w:val="99"/>
    <w:rsid w:val="00C32688"/>
    <w:rPr>
      <w:color w:val="auto"/>
    </w:rPr>
  </w:style>
  <w:style w:type="character" w:customStyle="1" w:styleId="BodyTextIndentChar">
    <w:name w:val="Body Text Indent Char"/>
    <w:basedOn w:val="DefaultParagraphFont"/>
    <w:link w:val="BodyTextIndent"/>
    <w:uiPriority w:val="99"/>
    <w:rsid w:val="00C32688"/>
  </w:style>
  <w:style w:type="paragraph" w:styleId="NormalWeb">
    <w:name w:val="Normal (Web)"/>
    <w:basedOn w:val="Default"/>
    <w:next w:val="Default"/>
    <w:uiPriority w:val="99"/>
    <w:rsid w:val="00C32688"/>
    <w:rPr>
      <w:color w:val="auto"/>
    </w:rPr>
  </w:style>
  <w:style w:type="character" w:styleId="Hyperlink">
    <w:name w:val="Hyperlink"/>
    <w:basedOn w:val="DefaultParagraphFont"/>
    <w:rsid w:val="00C32688"/>
    <w:rPr>
      <w:color w:val="0000FF"/>
      <w:u w:val="single"/>
    </w:rPr>
  </w:style>
  <w:style w:type="paragraph" w:styleId="TOC1">
    <w:name w:val="toc 1"/>
    <w:basedOn w:val="Normal"/>
    <w:next w:val="Normal"/>
    <w:autoRedefine/>
    <w:uiPriority w:val="39"/>
    <w:rsid w:val="00107625"/>
    <w:pPr>
      <w:tabs>
        <w:tab w:val="right" w:leader="dot" w:pos="8630"/>
      </w:tabs>
      <w:contextualSpacing/>
    </w:pPr>
    <w:rPr>
      <w:rFonts w:eastAsia="Times New Roman"/>
    </w:rPr>
  </w:style>
  <w:style w:type="character" w:styleId="CommentReference">
    <w:name w:val="annotation reference"/>
    <w:basedOn w:val="DefaultParagraphFont"/>
    <w:uiPriority w:val="99"/>
    <w:semiHidden/>
    <w:unhideWhenUsed/>
    <w:rsid w:val="00C32688"/>
    <w:rPr>
      <w:sz w:val="16"/>
      <w:szCs w:val="16"/>
    </w:rPr>
  </w:style>
  <w:style w:type="paragraph" w:styleId="CommentText">
    <w:name w:val="annotation text"/>
    <w:basedOn w:val="Normal"/>
    <w:link w:val="CommentTextChar"/>
    <w:uiPriority w:val="99"/>
    <w:semiHidden/>
    <w:unhideWhenUsed/>
    <w:rsid w:val="00C3268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268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C32688"/>
    <w:rPr>
      <w:rFonts w:ascii="Tahoma" w:hAnsi="Tahoma" w:cs="Tahoma"/>
      <w:sz w:val="16"/>
      <w:szCs w:val="16"/>
    </w:rPr>
  </w:style>
  <w:style w:type="character" w:customStyle="1" w:styleId="BalloonTextChar">
    <w:name w:val="Balloon Text Char"/>
    <w:basedOn w:val="DefaultParagraphFont"/>
    <w:link w:val="BalloonText"/>
    <w:uiPriority w:val="99"/>
    <w:semiHidden/>
    <w:rsid w:val="00C32688"/>
    <w:rPr>
      <w:rFonts w:ascii="Tahoma" w:hAnsi="Tahoma" w:cs="Tahoma"/>
      <w:sz w:val="16"/>
      <w:szCs w:val="16"/>
    </w:rPr>
  </w:style>
  <w:style w:type="paragraph" w:styleId="ListParagraph">
    <w:name w:val="List Paragraph"/>
    <w:basedOn w:val="Normal"/>
    <w:uiPriority w:val="34"/>
    <w:qFormat/>
    <w:rsid w:val="00C32688"/>
    <w:pPr>
      <w:spacing w:after="200" w:line="276"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C32688"/>
    <w:rPr>
      <w:b/>
      <w:bCs/>
    </w:rPr>
  </w:style>
  <w:style w:type="character" w:customStyle="1" w:styleId="CommentSubjectChar">
    <w:name w:val="Comment Subject Char"/>
    <w:basedOn w:val="CommentTextChar"/>
    <w:link w:val="CommentSubject"/>
    <w:uiPriority w:val="99"/>
    <w:semiHidden/>
    <w:rsid w:val="00C32688"/>
    <w:rPr>
      <w:rFonts w:asciiTheme="minorHAnsi" w:hAnsiTheme="minorHAnsi" w:cstheme="minorBidi"/>
      <w:b/>
      <w:bCs/>
      <w:sz w:val="20"/>
      <w:szCs w:val="20"/>
    </w:rPr>
  </w:style>
  <w:style w:type="character" w:styleId="Emphasis">
    <w:name w:val="Emphasis"/>
    <w:basedOn w:val="DefaultParagraphFont"/>
    <w:uiPriority w:val="20"/>
    <w:qFormat/>
    <w:rsid w:val="00C32688"/>
    <w:rPr>
      <w:i/>
      <w:iCs/>
    </w:rPr>
  </w:style>
  <w:style w:type="character" w:styleId="FollowedHyperlink">
    <w:name w:val="FollowedHyperlink"/>
    <w:basedOn w:val="DefaultParagraphFont"/>
    <w:uiPriority w:val="99"/>
    <w:semiHidden/>
    <w:unhideWhenUsed/>
    <w:rsid w:val="00C32688"/>
    <w:rPr>
      <w:color w:val="800080" w:themeColor="followedHyperlink"/>
      <w:u w:val="single"/>
    </w:rPr>
  </w:style>
  <w:style w:type="paragraph" w:styleId="HTMLPreformatted">
    <w:name w:val="HTML Preformatted"/>
    <w:basedOn w:val="Normal"/>
    <w:link w:val="HTMLPreformattedChar"/>
    <w:uiPriority w:val="99"/>
    <w:semiHidden/>
    <w:unhideWhenUsed/>
    <w:rsid w:val="00C3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688"/>
    <w:rPr>
      <w:rFonts w:ascii="Courier New" w:eastAsia="Times New Roman" w:hAnsi="Courier New" w:cs="Courier New"/>
      <w:sz w:val="20"/>
      <w:szCs w:val="20"/>
    </w:rPr>
  </w:style>
  <w:style w:type="paragraph" w:styleId="Header">
    <w:name w:val="header"/>
    <w:basedOn w:val="Normal"/>
    <w:link w:val="HeaderChar"/>
    <w:unhideWhenUsed/>
    <w:rsid w:val="00C326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C32688"/>
    <w:rPr>
      <w:rFonts w:asciiTheme="minorHAnsi" w:hAnsiTheme="minorHAnsi" w:cstheme="minorBidi"/>
      <w:sz w:val="22"/>
      <w:szCs w:val="22"/>
    </w:rPr>
  </w:style>
  <w:style w:type="paragraph" w:styleId="Footer">
    <w:name w:val="footer"/>
    <w:basedOn w:val="Normal"/>
    <w:link w:val="FooterChar"/>
    <w:uiPriority w:val="99"/>
    <w:unhideWhenUsed/>
    <w:rsid w:val="00C326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32688"/>
    <w:rPr>
      <w:rFonts w:asciiTheme="minorHAnsi" w:hAnsiTheme="minorHAnsi" w:cstheme="minorBidi"/>
      <w:sz w:val="22"/>
      <w:szCs w:val="22"/>
    </w:rPr>
  </w:style>
  <w:style w:type="paragraph" w:customStyle="1" w:styleId="Level1">
    <w:name w:val="Level 1"/>
    <w:rsid w:val="00C32688"/>
    <w:pPr>
      <w:autoSpaceDE w:val="0"/>
      <w:autoSpaceDN w:val="0"/>
      <w:adjustRightInd w:val="0"/>
      <w:ind w:left="720"/>
    </w:pPr>
    <w:rPr>
      <w:rFonts w:eastAsia="Times New Roman"/>
    </w:rPr>
  </w:style>
  <w:style w:type="paragraph" w:customStyle="1" w:styleId="QuickI">
    <w:name w:val="Quick I."/>
    <w:rsid w:val="00C32688"/>
    <w:pPr>
      <w:autoSpaceDE w:val="0"/>
      <w:autoSpaceDN w:val="0"/>
      <w:adjustRightInd w:val="0"/>
      <w:ind w:left="-1440"/>
    </w:pPr>
    <w:rPr>
      <w:rFonts w:eastAsia="Times New Roman"/>
    </w:rPr>
  </w:style>
  <w:style w:type="character" w:styleId="PageNumber">
    <w:name w:val="page number"/>
    <w:basedOn w:val="DefaultParagraphFont"/>
    <w:rsid w:val="00C32688"/>
  </w:style>
  <w:style w:type="paragraph" w:styleId="FootnoteText">
    <w:name w:val="footnote text"/>
    <w:basedOn w:val="Normal"/>
    <w:link w:val="FootnoteTextChar"/>
    <w:semiHidden/>
    <w:rsid w:val="00C32688"/>
    <w:pPr>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semiHidden/>
    <w:rsid w:val="00C32688"/>
    <w:rPr>
      <w:rFonts w:eastAsia="Times New Roman"/>
      <w:sz w:val="20"/>
      <w:szCs w:val="20"/>
    </w:rPr>
  </w:style>
  <w:style w:type="character" w:styleId="FootnoteReference">
    <w:name w:val="footnote reference"/>
    <w:basedOn w:val="DefaultParagraphFont"/>
    <w:semiHidden/>
    <w:rsid w:val="00C32688"/>
    <w:rPr>
      <w:vertAlign w:val="superscript"/>
    </w:rPr>
  </w:style>
  <w:style w:type="table" w:styleId="TableGrid">
    <w:name w:val="Table Grid"/>
    <w:basedOn w:val="TableNormal"/>
    <w:rsid w:val="00C326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88"/>
    <w:pPr>
      <w:autoSpaceDE w:val="0"/>
      <w:autoSpaceDN w:val="0"/>
      <w:adjustRightInd w:val="0"/>
    </w:pPr>
    <w:rPr>
      <w:color w:val="000000"/>
    </w:rPr>
  </w:style>
  <w:style w:type="paragraph" w:styleId="BodyTextIndent">
    <w:name w:val="Body Text Indent"/>
    <w:basedOn w:val="Default"/>
    <w:next w:val="Default"/>
    <w:link w:val="BodyTextIndentChar"/>
    <w:uiPriority w:val="99"/>
    <w:rsid w:val="00C32688"/>
    <w:rPr>
      <w:color w:val="auto"/>
    </w:rPr>
  </w:style>
  <w:style w:type="character" w:customStyle="1" w:styleId="BodyTextIndentChar">
    <w:name w:val="Body Text Indent Char"/>
    <w:basedOn w:val="DefaultParagraphFont"/>
    <w:link w:val="BodyTextIndent"/>
    <w:uiPriority w:val="99"/>
    <w:rsid w:val="00C32688"/>
  </w:style>
  <w:style w:type="paragraph" w:styleId="NormalWeb">
    <w:name w:val="Normal (Web)"/>
    <w:basedOn w:val="Default"/>
    <w:next w:val="Default"/>
    <w:uiPriority w:val="99"/>
    <w:rsid w:val="00C32688"/>
    <w:rPr>
      <w:color w:val="auto"/>
    </w:rPr>
  </w:style>
  <w:style w:type="character" w:styleId="Hyperlink">
    <w:name w:val="Hyperlink"/>
    <w:basedOn w:val="DefaultParagraphFont"/>
    <w:rsid w:val="00C32688"/>
    <w:rPr>
      <w:color w:val="0000FF"/>
      <w:u w:val="single"/>
    </w:rPr>
  </w:style>
  <w:style w:type="paragraph" w:styleId="TOC1">
    <w:name w:val="toc 1"/>
    <w:basedOn w:val="Normal"/>
    <w:next w:val="Normal"/>
    <w:autoRedefine/>
    <w:uiPriority w:val="39"/>
    <w:rsid w:val="00107625"/>
    <w:pPr>
      <w:tabs>
        <w:tab w:val="right" w:leader="dot" w:pos="8630"/>
      </w:tabs>
      <w:contextualSpacing/>
    </w:pPr>
    <w:rPr>
      <w:rFonts w:eastAsia="Times New Roman"/>
    </w:rPr>
  </w:style>
  <w:style w:type="character" w:styleId="CommentReference">
    <w:name w:val="annotation reference"/>
    <w:basedOn w:val="DefaultParagraphFont"/>
    <w:uiPriority w:val="99"/>
    <w:semiHidden/>
    <w:unhideWhenUsed/>
    <w:rsid w:val="00C32688"/>
    <w:rPr>
      <w:sz w:val="16"/>
      <w:szCs w:val="16"/>
    </w:rPr>
  </w:style>
  <w:style w:type="paragraph" w:styleId="CommentText">
    <w:name w:val="annotation text"/>
    <w:basedOn w:val="Normal"/>
    <w:link w:val="CommentTextChar"/>
    <w:uiPriority w:val="99"/>
    <w:semiHidden/>
    <w:unhideWhenUsed/>
    <w:rsid w:val="00C3268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268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C32688"/>
    <w:rPr>
      <w:rFonts w:ascii="Tahoma" w:hAnsi="Tahoma" w:cs="Tahoma"/>
      <w:sz w:val="16"/>
      <w:szCs w:val="16"/>
    </w:rPr>
  </w:style>
  <w:style w:type="character" w:customStyle="1" w:styleId="BalloonTextChar">
    <w:name w:val="Balloon Text Char"/>
    <w:basedOn w:val="DefaultParagraphFont"/>
    <w:link w:val="BalloonText"/>
    <w:uiPriority w:val="99"/>
    <w:semiHidden/>
    <w:rsid w:val="00C32688"/>
    <w:rPr>
      <w:rFonts w:ascii="Tahoma" w:hAnsi="Tahoma" w:cs="Tahoma"/>
      <w:sz w:val="16"/>
      <w:szCs w:val="16"/>
    </w:rPr>
  </w:style>
  <w:style w:type="paragraph" w:styleId="ListParagraph">
    <w:name w:val="List Paragraph"/>
    <w:basedOn w:val="Normal"/>
    <w:uiPriority w:val="34"/>
    <w:qFormat/>
    <w:rsid w:val="00C32688"/>
    <w:pPr>
      <w:spacing w:after="200" w:line="276"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C32688"/>
    <w:rPr>
      <w:b/>
      <w:bCs/>
    </w:rPr>
  </w:style>
  <w:style w:type="character" w:customStyle="1" w:styleId="CommentSubjectChar">
    <w:name w:val="Comment Subject Char"/>
    <w:basedOn w:val="CommentTextChar"/>
    <w:link w:val="CommentSubject"/>
    <w:uiPriority w:val="99"/>
    <w:semiHidden/>
    <w:rsid w:val="00C32688"/>
    <w:rPr>
      <w:rFonts w:asciiTheme="minorHAnsi" w:hAnsiTheme="minorHAnsi" w:cstheme="minorBidi"/>
      <w:b/>
      <w:bCs/>
      <w:sz w:val="20"/>
      <w:szCs w:val="20"/>
    </w:rPr>
  </w:style>
  <w:style w:type="character" w:styleId="Emphasis">
    <w:name w:val="Emphasis"/>
    <w:basedOn w:val="DefaultParagraphFont"/>
    <w:uiPriority w:val="20"/>
    <w:qFormat/>
    <w:rsid w:val="00C32688"/>
    <w:rPr>
      <w:i/>
      <w:iCs/>
    </w:rPr>
  </w:style>
  <w:style w:type="character" w:styleId="FollowedHyperlink">
    <w:name w:val="FollowedHyperlink"/>
    <w:basedOn w:val="DefaultParagraphFont"/>
    <w:uiPriority w:val="99"/>
    <w:semiHidden/>
    <w:unhideWhenUsed/>
    <w:rsid w:val="00C32688"/>
    <w:rPr>
      <w:color w:val="800080" w:themeColor="followedHyperlink"/>
      <w:u w:val="single"/>
    </w:rPr>
  </w:style>
  <w:style w:type="paragraph" w:styleId="HTMLPreformatted">
    <w:name w:val="HTML Preformatted"/>
    <w:basedOn w:val="Normal"/>
    <w:link w:val="HTMLPreformattedChar"/>
    <w:uiPriority w:val="99"/>
    <w:semiHidden/>
    <w:unhideWhenUsed/>
    <w:rsid w:val="00C3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688"/>
    <w:rPr>
      <w:rFonts w:ascii="Courier New" w:eastAsia="Times New Roman" w:hAnsi="Courier New" w:cs="Courier New"/>
      <w:sz w:val="20"/>
      <w:szCs w:val="20"/>
    </w:rPr>
  </w:style>
  <w:style w:type="paragraph" w:styleId="Header">
    <w:name w:val="header"/>
    <w:basedOn w:val="Normal"/>
    <w:link w:val="HeaderChar"/>
    <w:unhideWhenUsed/>
    <w:rsid w:val="00C326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C32688"/>
    <w:rPr>
      <w:rFonts w:asciiTheme="minorHAnsi" w:hAnsiTheme="minorHAnsi" w:cstheme="minorBidi"/>
      <w:sz w:val="22"/>
      <w:szCs w:val="22"/>
    </w:rPr>
  </w:style>
  <w:style w:type="paragraph" w:styleId="Footer">
    <w:name w:val="footer"/>
    <w:basedOn w:val="Normal"/>
    <w:link w:val="FooterChar"/>
    <w:uiPriority w:val="99"/>
    <w:unhideWhenUsed/>
    <w:rsid w:val="00C326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32688"/>
    <w:rPr>
      <w:rFonts w:asciiTheme="minorHAnsi" w:hAnsiTheme="minorHAnsi" w:cstheme="minorBidi"/>
      <w:sz w:val="22"/>
      <w:szCs w:val="22"/>
    </w:rPr>
  </w:style>
  <w:style w:type="paragraph" w:customStyle="1" w:styleId="Level1">
    <w:name w:val="Level 1"/>
    <w:rsid w:val="00C32688"/>
    <w:pPr>
      <w:autoSpaceDE w:val="0"/>
      <w:autoSpaceDN w:val="0"/>
      <w:adjustRightInd w:val="0"/>
      <w:ind w:left="720"/>
    </w:pPr>
    <w:rPr>
      <w:rFonts w:eastAsia="Times New Roman"/>
    </w:rPr>
  </w:style>
  <w:style w:type="paragraph" w:customStyle="1" w:styleId="QuickI">
    <w:name w:val="Quick I."/>
    <w:rsid w:val="00C32688"/>
    <w:pPr>
      <w:autoSpaceDE w:val="0"/>
      <w:autoSpaceDN w:val="0"/>
      <w:adjustRightInd w:val="0"/>
      <w:ind w:left="-1440"/>
    </w:pPr>
    <w:rPr>
      <w:rFonts w:eastAsia="Times New Roman"/>
    </w:rPr>
  </w:style>
  <w:style w:type="character" w:styleId="PageNumber">
    <w:name w:val="page number"/>
    <w:basedOn w:val="DefaultParagraphFont"/>
    <w:rsid w:val="00C32688"/>
  </w:style>
  <w:style w:type="paragraph" w:styleId="FootnoteText">
    <w:name w:val="footnote text"/>
    <w:basedOn w:val="Normal"/>
    <w:link w:val="FootnoteTextChar"/>
    <w:semiHidden/>
    <w:rsid w:val="00C32688"/>
    <w:pPr>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semiHidden/>
    <w:rsid w:val="00C32688"/>
    <w:rPr>
      <w:rFonts w:eastAsia="Times New Roman"/>
      <w:sz w:val="20"/>
      <w:szCs w:val="20"/>
    </w:rPr>
  </w:style>
  <w:style w:type="character" w:styleId="FootnoteReference">
    <w:name w:val="footnote reference"/>
    <w:basedOn w:val="DefaultParagraphFont"/>
    <w:semiHidden/>
    <w:rsid w:val="00C32688"/>
    <w:rPr>
      <w:vertAlign w:val="superscript"/>
    </w:rPr>
  </w:style>
  <w:style w:type="table" w:styleId="TableGrid">
    <w:name w:val="Table Grid"/>
    <w:basedOn w:val="TableNormal"/>
    <w:rsid w:val="00C326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052">
      <w:bodyDiv w:val="1"/>
      <w:marLeft w:val="0"/>
      <w:marRight w:val="0"/>
      <w:marTop w:val="0"/>
      <w:marBottom w:val="0"/>
      <w:divBdr>
        <w:top w:val="none" w:sz="0" w:space="0" w:color="auto"/>
        <w:left w:val="none" w:sz="0" w:space="0" w:color="auto"/>
        <w:bottom w:val="none" w:sz="0" w:space="0" w:color="auto"/>
        <w:right w:val="none" w:sz="0" w:space="0" w:color="auto"/>
      </w:divBdr>
      <w:divsChild>
        <w:div w:id="1245144903">
          <w:marLeft w:val="0"/>
          <w:marRight w:val="0"/>
          <w:marTop w:val="0"/>
          <w:marBottom w:val="0"/>
          <w:divBdr>
            <w:top w:val="none" w:sz="0" w:space="0" w:color="auto"/>
            <w:left w:val="none" w:sz="0" w:space="0" w:color="auto"/>
            <w:bottom w:val="none" w:sz="0" w:space="0" w:color="auto"/>
            <w:right w:val="none" w:sz="0" w:space="0" w:color="auto"/>
          </w:divBdr>
          <w:divsChild>
            <w:div w:id="1734544610">
              <w:marLeft w:val="0"/>
              <w:marRight w:val="0"/>
              <w:marTop w:val="0"/>
              <w:marBottom w:val="0"/>
              <w:divBdr>
                <w:top w:val="none" w:sz="0" w:space="0" w:color="auto"/>
                <w:left w:val="none" w:sz="0" w:space="0" w:color="auto"/>
                <w:bottom w:val="none" w:sz="0" w:space="0" w:color="auto"/>
                <w:right w:val="none" w:sz="0" w:space="0" w:color="auto"/>
              </w:divBdr>
              <w:divsChild>
                <w:div w:id="540287064">
                  <w:marLeft w:val="0"/>
                  <w:marRight w:val="0"/>
                  <w:marTop w:val="0"/>
                  <w:marBottom w:val="0"/>
                  <w:divBdr>
                    <w:top w:val="none" w:sz="0" w:space="0" w:color="auto"/>
                    <w:left w:val="none" w:sz="0" w:space="0" w:color="auto"/>
                    <w:bottom w:val="none" w:sz="0" w:space="0" w:color="auto"/>
                    <w:right w:val="none" w:sz="0" w:space="0" w:color="auto"/>
                  </w:divBdr>
                  <w:divsChild>
                    <w:div w:id="222909607">
                      <w:marLeft w:val="0"/>
                      <w:marRight w:val="0"/>
                      <w:marTop w:val="0"/>
                      <w:marBottom w:val="0"/>
                      <w:divBdr>
                        <w:top w:val="none" w:sz="0" w:space="0" w:color="auto"/>
                        <w:left w:val="none" w:sz="0" w:space="0" w:color="auto"/>
                        <w:bottom w:val="none" w:sz="0" w:space="0" w:color="auto"/>
                        <w:right w:val="none" w:sz="0" w:space="0" w:color="auto"/>
                      </w:divBdr>
                      <w:divsChild>
                        <w:div w:id="1352340568">
                          <w:marLeft w:val="0"/>
                          <w:marRight w:val="0"/>
                          <w:marTop w:val="0"/>
                          <w:marBottom w:val="0"/>
                          <w:divBdr>
                            <w:top w:val="none" w:sz="0" w:space="0" w:color="auto"/>
                            <w:left w:val="none" w:sz="0" w:space="0" w:color="auto"/>
                            <w:bottom w:val="none" w:sz="0" w:space="0" w:color="auto"/>
                            <w:right w:val="none" w:sz="0" w:space="0" w:color="auto"/>
                          </w:divBdr>
                          <w:divsChild>
                            <w:div w:id="1453862764">
                              <w:marLeft w:val="0"/>
                              <w:marRight w:val="0"/>
                              <w:marTop w:val="0"/>
                              <w:marBottom w:val="0"/>
                              <w:divBdr>
                                <w:top w:val="none" w:sz="0" w:space="0" w:color="auto"/>
                                <w:left w:val="none" w:sz="0" w:space="0" w:color="auto"/>
                                <w:bottom w:val="none" w:sz="0" w:space="0" w:color="auto"/>
                                <w:right w:val="none" w:sz="0" w:space="0" w:color="auto"/>
                              </w:divBdr>
                              <w:divsChild>
                                <w:div w:id="965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fm.fiscal.treasury.gov/v1/p2/c470.pdf" TargetMode="External"/><Relationship Id="rId4" Type="http://schemas.microsoft.com/office/2007/relationships/stylesWithEffects" Target="stylesWithEffects.xml"/><Relationship Id="rId9" Type="http://schemas.openxmlformats.org/officeDocument/2006/relationships/hyperlink" Target="http://www.commerce.gov/os/ogc/general-law-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B6BE-CCC6-4A62-B1E2-DFA10BD6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NMgates</dc:creator>
  <cp:lastModifiedBy>Nancy M. Gates</cp:lastModifiedBy>
  <cp:revision>2</cp:revision>
  <cp:lastPrinted>2015-02-27T18:00:00Z</cp:lastPrinted>
  <dcterms:created xsi:type="dcterms:W3CDTF">2015-04-02T17:52:00Z</dcterms:created>
  <dcterms:modified xsi:type="dcterms:W3CDTF">2015-04-02T17:52:00Z</dcterms:modified>
</cp:coreProperties>
</file>